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84" w:type="dxa"/>
        <w:tblInd w:w="-106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548"/>
        <w:gridCol w:w="1620"/>
        <w:gridCol w:w="7216"/>
      </w:tblGrid>
      <w:tr w:rsidR="00DC61FB" w14:paraId="357FBB45" w14:textId="77777777">
        <w:trPr>
          <w:trHeight w:hRule="exact" w:val="1476"/>
        </w:trPr>
        <w:tc>
          <w:tcPr>
            <w:tcW w:w="3168" w:type="dxa"/>
            <w:gridSpan w:val="2"/>
            <w:tcBorders>
              <w:top w:val="nil"/>
              <w:left w:val="nil"/>
              <w:bottom w:val="nil"/>
              <w:right w:val="dotted" w:sz="4" w:space="0" w:color="FFFFFF"/>
            </w:tcBorders>
            <w:shd w:val="clear" w:color="auto" w:fill="C0C0C0"/>
          </w:tcPr>
          <w:p w14:paraId="58539733" w14:textId="77777777" w:rsidR="00DC61FB" w:rsidRPr="0063591E" w:rsidRDefault="00026C9F" w:rsidP="00884F9E">
            <w:bookmarkStart w:id="0" w:name="_GoBack"/>
            <w:bookmarkEnd w:id="0"/>
            <w:r>
              <w:rPr>
                <w:noProof/>
              </w:rPr>
              <w:drawing>
                <wp:inline distT="0" distB="0" distL="0" distR="0" wp14:anchorId="597AF273" wp14:editId="5CB41CFD">
                  <wp:extent cx="965200" cy="985520"/>
                  <wp:effectExtent l="0" t="0" r="0" b="508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200" cy="985520"/>
                          </a:xfrm>
                          <a:prstGeom prst="rect">
                            <a:avLst/>
                          </a:prstGeom>
                          <a:noFill/>
                          <a:ln>
                            <a:noFill/>
                          </a:ln>
                        </pic:spPr>
                      </pic:pic>
                    </a:graphicData>
                  </a:graphic>
                </wp:inline>
              </w:drawing>
            </w:r>
            <w:r>
              <w:rPr>
                <w:noProof/>
              </w:rPr>
              <mc:AlternateContent>
                <mc:Choice Requires="wps">
                  <w:drawing>
                    <wp:anchor distT="0" distB="0" distL="114300" distR="114300" simplePos="0" relativeHeight="251654656" behindDoc="0" locked="0" layoutInCell="1" allowOverlap="1" wp14:anchorId="04C8EF61" wp14:editId="2B940B12">
                      <wp:simplePos x="0" y="0"/>
                      <wp:positionH relativeFrom="column">
                        <wp:posOffset>1931670</wp:posOffset>
                      </wp:positionH>
                      <wp:positionV relativeFrom="paragraph">
                        <wp:posOffset>-33020</wp:posOffset>
                      </wp:positionV>
                      <wp:extent cx="4572000" cy="800100"/>
                      <wp:effectExtent l="1270" t="508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7B6A7" w14:textId="77777777" w:rsidR="00C34B56" w:rsidRPr="00026C9F" w:rsidRDefault="00C34B56" w:rsidP="0012340E">
                                  <w:pPr>
                                    <w:spacing w:line="400" w:lineRule="exact"/>
                                    <w:jc w:val="right"/>
                                    <w:rPr>
                                      <w:rFonts w:ascii="Verdana" w:hAnsi="Verdana" w:cs="Tunga"/>
                                      <w:smallCaps/>
                                      <w:color w:val="00008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26C9F">
                                    <w:rPr>
                                      <w:rFonts w:ascii="Verdana" w:hAnsi="Verdana" w:cs="Tunga"/>
                                      <w:b/>
                                      <w:bCs/>
                                      <w:smallCaps/>
                                      <w:color w:val="00008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Federazione Nazionale Collegi Professionali</w:t>
                                  </w:r>
                                </w:p>
                                <w:p w14:paraId="6046D478" w14:textId="77777777" w:rsidR="00C34B56" w:rsidRPr="00026C9F" w:rsidRDefault="00C34B56" w:rsidP="0012340E">
                                  <w:pPr>
                                    <w:spacing w:line="400" w:lineRule="exact"/>
                                    <w:jc w:val="right"/>
                                    <w:rPr>
                                      <w:rFonts w:ascii="Verdana" w:hAnsi="Verdana" w:cs="Tunga"/>
                                      <w:smallCaps/>
                                      <w:color w:val="00008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26C9F">
                                    <w:rPr>
                                      <w:rFonts w:ascii="Verdana" w:hAnsi="Verdana" w:cs="Tunga"/>
                                      <w:b/>
                                      <w:bCs/>
                                      <w:smallCaps/>
                                      <w:color w:val="00008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Tecnici Sanitari Radiologia Medica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8EF61" id="_x0000_t202" coordsize="21600,21600" o:spt="202" path="m,l,21600r21600,l21600,xe">
                      <v:stroke joinstyle="miter"/>
                      <v:path gradientshapeok="t" o:connecttype="rect"/>
                    </v:shapetype>
                    <v:shape id="Text Box 3" o:spid="_x0000_s1026" type="#_x0000_t202" style="position:absolute;margin-left:152.1pt;margin-top:-2.6pt;width:5in;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" filled="f" stroked="f">
                      <v:textbox>
                        <w:txbxContent>
                          <w:p w14:paraId="1D97B6A7" w14:textId="77777777" w:rsidR="00C34B56" w:rsidRPr="00026C9F" w:rsidRDefault="00C34B56" w:rsidP="0012340E">
                            <w:pPr>
                              <w:spacing w:line="400" w:lineRule="exact"/>
                              <w:jc w:val="right"/>
                              <w:rPr>
                                <w:rFonts w:ascii="Verdana" w:hAnsi="Verdana" w:cs="Tunga"/>
                                <w:smallCaps/>
                                <w:color w:val="00008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26C9F">
                              <w:rPr>
                                <w:rFonts w:ascii="Verdana" w:hAnsi="Verdana" w:cs="Tunga"/>
                                <w:b/>
                                <w:bCs/>
                                <w:smallCaps/>
                                <w:color w:val="00008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Federazione Nazionale Collegi Professionali</w:t>
                            </w:r>
                          </w:p>
                          <w:p w14:paraId="6046D478" w14:textId="77777777" w:rsidR="00C34B56" w:rsidRPr="00026C9F" w:rsidRDefault="00C34B56" w:rsidP="0012340E">
                            <w:pPr>
                              <w:spacing w:line="400" w:lineRule="exact"/>
                              <w:jc w:val="right"/>
                              <w:rPr>
                                <w:rFonts w:ascii="Verdana" w:hAnsi="Verdana" w:cs="Tunga"/>
                                <w:smallCaps/>
                                <w:color w:val="00008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26C9F">
                              <w:rPr>
                                <w:rFonts w:ascii="Verdana" w:hAnsi="Verdana" w:cs="Tunga"/>
                                <w:b/>
                                <w:bCs/>
                                <w:smallCaps/>
                                <w:color w:val="00008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Tecnici Sanitari Radiologia Medica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6979792B" wp14:editId="742A5955">
                      <wp:simplePos x="0" y="0"/>
                      <wp:positionH relativeFrom="column">
                        <wp:posOffset>1371600</wp:posOffset>
                      </wp:positionH>
                      <wp:positionV relativeFrom="paragraph">
                        <wp:posOffset>-53975</wp:posOffset>
                      </wp:positionV>
                      <wp:extent cx="1257300" cy="1028700"/>
                      <wp:effectExtent l="0" t="0" r="0" b="317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84E49" w14:textId="77777777" w:rsidR="00C34B56" w:rsidRDefault="00C34B56" w:rsidP="001234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9792B" id="Text Box 4" o:spid="_x0000_s1027" type="#_x0000_t202" style="position:absolute;margin-left:108pt;margin-top:-4.25pt;width:99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" filled="f" stroked="f">
                      <v:textbox>
                        <w:txbxContent>
                          <w:p w14:paraId="1C284E49" w14:textId="77777777" w:rsidR="00C34B56" w:rsidRDefault="00C34B56" w:rsidP="0012340E"/>
                        </w:txbxContent>
                      </v:textbox>
                    </v:shape>
                  </w:pict>
                </mc:Fallback>
              </mc:AlternateContent>
            </w:r>
          </w:p>
        </w:tc>
        <w:tc>
          <w:tcPr>
            <w:tcW w:w="7216" w:type="dxa"/>
            <w:vMerge w:val="restart"/>
            <w:tcBorders>
              <w:top w:val="single" w:sz="4" w:space="0" w:color="FFFFFF"/>
              <w:left w:val="dotted" w:sz="4" w:space="0" w:color="FFFFFF"/>
              <w:bottom w:val="single" w:sz="4" w:space="0" w:color="FFFFFF"/>
              <w:right w:val="single" w:sz="4" w:space="0" w:color="FFFFFF"/>
            </w:tcBorders>
            <w:shd w:val="clear" w:color="auto" w:fill="D5E3FF"/>
          </w:tcPr>
          <w:p w14:paraId="19DC5A45" w14:textId="77777777" w:rsidR="00DC61FB" w:rsidRPr="0063591E" w:rsidRDefault="00026C9F" w:rsidP="006600BA">
            <w:pPr>
              <w:ind w:right="1237"/>
            </w:pPr>
            <w:r>
              <w:rPr>
                <w:noProof/>
              </w:rPr>
              <mc:AlternateContent>
                <mc:Choice Requires="wps">
                  <w:drawing>
                    <wp:anchor distT="0" distB="0" distL="114300" distR="114300" simplePos="0" relativeHeight="251661824" behindDoc="0" locked="0" layoutInCell="1" allowOverlap="1" wp14:anchorId="17B2159B" wp14:editId="25F39B60">
                      <wp:simplePos x="0" y="0"/>
                      <wp:positionH relativeFrom="column">
                        <wp:posOffset>1417320</wp:posOffset>
                      </wp:positionH>
                      <wp:positionV relativeFrom="paragraph">
                        <wp:posOffset>7651750</wp:posOffset>
                      </wp:positionV>
                      <wp:extent cx="2400300" cy="571500"/>
                      <wp:effectExtent l="0" t="6350" r="5080"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06CD7" w14:textId="77777777" w:rsidR="00C34B56" w:rsidRPr="00277B2E" w:rsidRDefault="00C34B56" w:rsidP="0012340E">
                                  <w:pPr>
                                    <w:rPr>
                                      <w:rFonts w:ascii="Century Gothic" w:hAnsi="Century Gothic"/>
                                      <w:sz w:val="18"/>
                                      <w:szCs w:val="18"/>
                                    </w:rPr>
                                  </w:pPr>
                                </w:p>
                                <w:p w14:paraId="5A9C6C4A" w14:textId="77777777" w:rsidR="00C34B56" w:rsidRPr="00277B2E" w:rsidRDefault="00C34B56" w:rsidP="0012340E">
                                  <w:pPr>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2159B" id="Text Box 5" o:spid="_x0000_s1028" type="#_x0000_t202" style="position:absolute;margin-left:111.6pt;margin-top:602.5pt;width:189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" filled="f" stroked="f">
                      <v:textbox>
                        <w:txbxContent>
                          <w:p w14:paraId="78406CD7" w14:textId="77777777" w:rsidR="00C34B56" w:rsidRPr="00277B2E" w:rsidRDefault="00C34B56" w:rsidP="0012340E">
                            <w:pPr>
                              <w:rPr>
                                <w:rFonts w:ascii="Century Gothic" w:hAnsi="Century Gothic"/>
                                <w:sz w:val="18"/>
                                <w:szCs w:val="18"/>
                              </w:rPr>
                            </w:pPr>
                          </w:p>
                          <w:p w14:paraId="5A9C6C4A" w14:textId="77777777" w:rsidR="00C34B56" w:rsidRPr="00277B2E" w:rsidRDefault="00C34B56" w:rsidP="0012340E">
                            <w:pPr>
                              <w:rPr>
                                <w:rFonts w:ascii="Century Gothic" w:hAnsi="Century Gothic"/>
                                <w:sz w:val="18"/>
                                <w:szCs w:val="18"/>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D9C70F8" wp14:editId="45A68B52">
                      <wp:simplePos x="0" y="0"/>
                      <wp:positionH relativeFrom="column">
                        <wp:posOffset>3689350</wp:posOffset>
                      </wp:positionH>
                      <wp:positionV relativeFrom="paragraph">
                        <wp:posOffset>7962900</wp:posOffset>
                      </wp:positionV>
                      <wp:extent cx="342900" cy="342900"/>
                      <wp:effectExtent l="6350" t="0" r="19050" b="1270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C0C0C0"/>
                              </a:solidFill>
                              <a:ln w="31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B8910" id="Rectangle 6" o:spid="_x0000_s1026" style="position:absolute;margin-left:290.5pt;margin-top:627pt;width:27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" fillcolor="silver" strokecolor="white" strokeweight=".25pt"/>
                  </w:pict>
                </mc:Fallback>
              </mc:AlternateContent>
            </w:r>
            <w:r>
              <w:rPr>
                <w:noProof/>
              </w:rPr>
              <mc:AlternateContent>
                <mc:Choice Requires="wps">
                  <w:drawing>
                    <wp:anchor distT="0" distB="0" distL="114300" distR="114300" simplePos="0" relativeHeight="251658752" behindDoc="0" locked="0" layoutInCell="1" allowOverlap="1" wp14:anchorId="213BAF98" wp14:editId="09CC15CA">
                      <wp:simplePos x="0" y="0"/>
                      <wp:positionH relativeFrom="column">
                        <wp:posOffset>4041775</wp:posOffset>
                      </wp:positionH>
                      <wp:positionV relativeFrom="paragraph">
                        <wp:posOffset>7607935</wp:posOffset>
                      </wp:positionV>
                      <wp:extent cx="342900" cy="342900"/>
                      <wp:effectExtent l="3175" t="635" r="9525" b="1206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C0C0C0"/>
                              </a:solidFill>
                              <a:ln w="31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D8BD4" id="Rectangle 7" o:spid="_x0000_s1026" style="position:absolute;margin-left:318.25pt;margin-top:599.05pt;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" fillcolor="silver" strokecolor="white" strokeweight=".25pt"/>
                  </w:pict>
                </mc:Fallback>
              </mc:AlternateContent>
            </w:r>
            <w:r>
              <w:rPr>
                <w:noProof/>
              </w:rPr>
              <mc:AlternateContent>
                <mc:Choice Requires="wps">
                  <w:drawing>
                    <wp:anchor distT="0" distB="0" distL="114300" distR="114300" simplePos="0" relativeHeight="251660800" behindDoc="0" locked="0" layoutInCell="1" allowOverlap="1" wp14:anchorId="756CA95E" wp14:editId="64AA63D2">
                      <wp:simplePos x="0" y="0"/>
                      <wp:positionH relativeFrom="column">
                        <wp:posOffset>3684270</wp:posOffset>
                      </wp:positionH>
                      <wp:positionV relativeFrom="paragraph">
                        <wp:posOffset>7604125</wp:posOffset>
                      </wp:positionV>
                      <wp:extent cx="342900" cy="342900"/>
                      <wp:effectExtent l="1270" t="0" r="11430" b="1587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000080"/>
                              </a:solidFill>
                              <a:ln w="31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CCD3B" id="Rectangle 8" o:spid="_x0000_s1026" style="position:absolute;margin-left:290.1pt;margin-top:598.75pt;width:27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" fillcolor="navy" strokecolor="white" strokeweight=".25pt"/>
                  </w:pict>
                </mc:Fallback>
              </mc:AlternateContent>
            </w:r>
            <w:r>
              <w:rPr>
                <w:noProof/>
              </w:rPr>
              <mc:AlternateContent>
                <mc:Choice Requires="wps">
                  <w:drawing>
                    <wp:anchor distT="0" distB="0" distL="114300" distR="114300" simplePos="0" relativeHeight="251655680" behindDoc="0" locked="0" layoutInCell="1" allowOverlap="1" wp14:anchorId="77C4660C" wp14:editId="448BD6BE">
                      <wp:simplePos x="0" y="0"/>
                      <wp:positionH relativeFrom="column">
                        <wp:posOffset>-68580</wp:posOffset>
                      </wp:positionH>
                      <wp:positionV relativeFrom="paragraph">
                        <wp:posOffset>3765550</wp:posOffset>
                      </wp:positionV>
                      <wp:extent cx="4572000" cy="2857500"/>
                      <wp:effectExtent l="0" t="6350" r="5080" b="635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0CEF9A" w14:textId="77777777" w:rsidR="00C34B56" w:rsidRPr="00026C9F" w:rsidRDefault="00C34B56" w:rsidP="0012340E">
                                  <w:pPr>
                                    <w:spacing w:line="400" w:lineRule="exact"/>
                                    <w:jc w:val="center"/>
                                    <w:rPr>
                                      <w:rFonts w:ascii="Broadway BT" w:hAnsi="Broadway BT" w:cs="Tunga"/>
                                      <w:b/>
                                      <w:bCs/>
                                      <w:smallCaps/>
                                      <w:color w:val="0000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650B373" w14:textId="77777777" w:rsidR="00C34B56" w:rsidRPr="00026C9F" w:rsidRDefault="00C34B56" w:rsidP="0012340E">
                                  <w:pPr>
                                    <w:spacing w:line="400" w:lineRule="exact"/>
                                    <w:jc w:val="center"/>
                                    <w:rPr>
                                      <w:rFonts w:ascii="Century Gothic" w:hAnsi="Century Gothic" w:cs="Tunga"/>
                                      <w:b/>
                                      <w:bCs/>
                                      <w:color w:val="000080"/>
                                      <w:sz w:val="48"/>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10107B6" w14:textId="77777777" w:rsidR="00C34B56" w:rsidRPr="00026C9F" w:rsidRDefault="00C34B56" w:rsidP="0012340E">
                                  <w:pPr>
                                    <w:spacing w:line="400" w:lineRule="exact"/>
                                    <w:jc w:val="center"/>
                                    <w:rPr>
                                      <w:rFonts w:ascii="Century Gothic" w:hAnsi="Century Gothic" w:cs="Tunga"/>
                                      <w:b/>
                                      <w:bCs/>
                                      <w:color w:val="000080"/>
                                      <w:sz w:val="48"/>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F91AF26" w14:textId="77777777" w:rsidR="00C34B56" w:rsidRPr="00026C9F" w:rsidRDefault="00C34B56" w:rsidP="0012340E">
                                  <w:pPr>
                                    <w:spacing w:line="400" w:lineRule="exact"/>
                                    <w:jc w:val="center"/>
                                    <w:rPr>
                                      <w:rFonts w:ascii="Century Gothic" w:hAnsi="Century Gothic" w:cs="Tunga"/>
                                      <w:b/>
                                      <w:bCs/>
                                      <w:color w:val="000080"/>
                                      <w:sz w:val="48"/>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26C9F">
                                    <w:rPr>
                                      <w:rFonts w:ascii="Century Gothic" w:hAnsi="Century Gothic" w:cs="Tunga"/>
                                      <w:b/>
                                      <w:bCs/>
                                      <w:color w:val="000080"/>
                                      <w:sz w:val="48"/>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REGOLAMENTO  </w:t>
                                  </w:r>
                                </w:p>
                                <w:p w14:paraId="12F94370" w14:textId="77777777" w:rsidR="00C34B56" w:rsidRPr="00026C9F" w:rsidRDefault="00C34B56" w:rsidP="0012340E">
                                  <w:pPr>
                                    <w:spacing w:line="400" w:lineRule="exact"/>
                                    <w:jc w:val="center"/>
                                    <w:rPr>
                                      <w:rFonts w:ascii="Broadway" w:hAnsi="Broadway" w:cs="Tunga"/>
                                      <w:b/>
                                      <w:bCs/>
                                      <w:smallCaps/>
                                      <w:color w:val="0000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F9CD243" w14:textId="77777777" w:rsidR="00C34B56" w:rsidRPr="00026C9F" w:rsidRDefault="00C34B56" w:rsidP="0012340E">
                                  <w:pPr>
                                    <w:spacing w:line="400" w:lineRule="exact"/>
                                    <w:jc w:val="center"/>
                                    <w:rPr>
                                      <w:rFonts w:ascii="Broadway" w:hAnsi="Broadway" w:cs="Tunga"/>
                                      <w:b/>
                                      <w:bCs/>
                                      <w:smallCaps/>
                                      <w:color w:val="0000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E3B457B" w14:textId="77777777" w:rsidR="00C34B56" w:rsidRPr="006E2847" w:rsidRDefault="00C34B56" w:rsidP="0012340E">
                                  <w:pPr>
                                    <w:jc w:val="center"/>
                                    <w:rPr>
                                      <w:rFonts w:ascii="Century Gothic" w:hAnsi="Century Gothic" w:cs="Century Gothic"/>
                                      <w:i/>
                                      <w:iCs/>
                                      <w:color w:val="1F497D"/>
                                      <w:sz w:val="24"/>
                                      <w:szCs w:val="24"/>
                                    </w:rPr>
                                  </w:pPr>
                                  <w:r w:rsidRPr="006E2847">
                                    <w:rPr>
                                      <w:rFonts w:ascii="Century Gothic" w:hAnsi="Century Gothic" w:cs="Century Gothic"/>
                                      <w:i/>
                                      <w:iCs/>
                                      <w:color w:val="1F497D"/>
                                      <w:sz w:val="24"/>
                                      <w:szCs w:val="24"/>
                                    </w:rPr>
                                    <w:t>Approvato ai sensi dell’art. 35 del DPR 05/04/1950, n. 221</w:t>
                                  </w:r>
                                </w:p>
                                <w:p w14:paraId="02E56451" w14:textId="5E8C1FD9" w:rsidR="00C34B56" w:rsidRPr="006E2847" w:rsidRDefault="0006106E" w:rsidP="0012340E">
                                  <w:pPr>
                                    <w:jc w:val="center"/>
                                    <w:rPr>
                                      <w:rFonts w:ascii="Century Gothic" w:hAnsi="Century Gothic" w:cs="Century Gothic"/>
                                      <w:i/>
                                      <w:iCs/>
                                      <w:color w:val="1F497D"/>
                                      <w:sz w:val="24"/>
                                      <w:szCs w:val="24"/>
                                    </w:rPr>
                                  </w:pPr>
                                  <w:r>
                                    <w:rPr>
                                      <w:rFonts w:ascii="Century Gothic" w:hAnsi="Century Gothic" w:cs="Century Gothic"/>
                                      <w:i/>
                                      <w:iCs/>
                                      <w:color w:val="1F497D"/>
                                      <w:sz w:val="24"/>
                                      <w:szCs w:val="24"/>
                                    </w:rPr>
                                    <w:t>in vigore dal 23/06/2016</w:t>
                                  </w:r>
                                </w:p>
                                <w:p w14:paraId="354628BB" w14:textId="77777777" w:rsidR="00C34B56" w:rsidRPr="00026C9F" w:rsidRDefault="00C34B56" w:rsidP="0012340E">
                                  <w:pPr>
                                    <w:spacing w:line="400" w:lineRule="exact"/>
                                    <w:jc w:val="center"/>
                                    <w:rPr>
                                      <w:rFonts w:ascii="Broadway" w:hAnsi="Broadway" w:cs="Tunga"/>
                                      <w:b/>
                                      <w:bCs/>
                                      <w:i/>
                                      <w:smallCaps/>
                                      <w:color w:val="0000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4660C" id="Text Box 9" o:spid="_x0000_s1029" type="#_x0000_t202" style="position:absolute;margin-left:-5.4pt;margin-top:296.5pt;width:5in;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" filled="f" stroked="f" strokecolor="white">
                      <v:textbox>
                        <w:txbxContent>
                          <w:p w14:paraId="370CEF9A" w14:textId="77777777" w:rsidR="00C34B56" w:rsidRPr="00026C9F" w:rsidRDefault="00C34B56" w:rsidP="0012340E">
                            <w:pPr>
                              <w:spacing w:line="400" w:lineRule="exact"/>
                              <w:jc w:val="center"/>
                              <w:rPr>
                                <w:rFonts w:ascii="Broadway BT" w:hAnsi="Broadway BT" w:cs="Tunga"/>
                                <w:b/>
                                <w:bCs/>
                                <w:smallCaps/>
                                <w:color w:val="0000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650B373" w14:textId="77777777" w:rsidR="00C34B56" w:rsidRPr="00026C9F" w:rsidRDefault="00C34B56" w:rsidP="0012340E">
                            <w:pPr>
                              <w:spacing w:line="400" w:lineRule="exact"/>
                              <w:jc w:val="center"/>
                              <w:rPr>
                                <w:rFonts w:ascii="Century Gothic" w:hAnsi="Century Gothic" w:cs="Tunga"/>
                                <w:b/>
                                <w:bCs/>
                                <w:color w:val="000080"/>
                                <w:sz w:val="48"/>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10107B6" w14:textId="77777777" w:rsidR="00C34B56" w:rsidRPr="00026C9F" w:rsidRDefault="00C34B56" w:rsidP="0012340E">
                            <w:pPr>
                              <w:spacing w:line="400" w:lineRule="exact"/>
                              <w:jc w:val="center"/>
                              <w:rPr>
                                <w:rFonts w:ascii="Century Gothic" w:hAnsi="Century Gothic" w:cs="Tunga"/>
                                <w:b/>
                                <w:bCs/>
                                <w:color w:val="000080"/>
                                <w:sz w:val="48"/>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F91AF26" w14:textId="77777777" w:rsidR="00C34B56" w:rsidRPr="00026C9F" w:rsidRDefault="00C34B56" w:rsidP="0012340E">
                            <w:pPr>
                              <w:spacing w:line="400" w:lineRule="exact"/>
                              <w:jc w:val="center"/>
                              <w:rPr>
                                <w:rFonts w:ascii="Century Gothic" w:hAnsi="Century Gothic" w:cs="Tunga"/>
                                <w:b/>
                                <w:bCs/>
                                <w:color w:val="000080"/>
                                <w:sz w:val="48"/>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26C9F">
                              <w:rPr>
                                <w:rFonts w:ascii="Century Gothic" w:hAnsi="Century Gothic" w:cs="Tunga"/>
                                <w:b/>
                                <w:bCs/>
                                <w:color w:val="000080"/>
                                <w:sz w:val="48"/>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REGOLAMENTO  </w:t>
                            </w:r>
                          </w:p>
                          <w:p w14:paraId="12F94370" w14:textId="77777777" w:rsidR="00C34B56" w:rsidRPr="00026C9F" w:rsidRDefault="00C34B56" w:rsidP="0012340E">
                            <w:pPr>
                              <w:spacing w:line="400" w:lineRule="exact"/>
                              <w:jc w:val="center"/>
                              <w:rPr>
                                <w:rFonts w:ascii="Broadway" w:hAnsi="Broadway" w:cs="Tunga"/>
                                <w:b/>
                                <w:bCs/>
                                <w:smallCaps/>
                                <w:color w:val="0000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F9CD243" w14:textId="77777777" w:rsidR="00C34B56" w:rsidRPr="00026C9F" w:rsidRDefault="00C34B56" w:rsidP="0012340E">
                            <w:pPr>
                              <w:spacing w:line="400" w:lineRule="exact"/>
                              <w:jc w:val="center"/>
                              <w:rPr>
                                <w:rFonts w:ascii="Broadway" w:hAnsi="Broadway" w:cs="Tunga"/>
                                <w:b/>
                                <w:bCs/>
                                <w:smallCaps/>
                                <w:color w:val="0000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E3B457B" w14:textId="77777777" w:rsidR="00C34B56" w:rsidRPr="006E2847" w:rsidRDefault="00C34B56" w:rsidP="0012340E">
                            <w:pPr>
                              <w:jc w:val="center"/>
                              <w:rPr>
                                <w:rFonts w:ascii="Century Gothic" w:hAnsi="Century Gothic" w:cs="Century Gothic"/>
                                <w:i/>
                                <w:iCs/>
                                <w:color w:val="1F497D"/>
                                <w:sz w:val="24"/>
                                <w:szCs w:val="24"/>
                              </w:rPr>
                            </w:pPr>
                            <w:r w:rsidRPr="006E2847">
                              <w:rPr>
                                <w:rFonts w:ascii="Century Gothic" w:hAnsi="Century Gothic" w:cs="Century Gothic"/>
                                <w:i/>
                                <w:iCs/>
                                <w:color w:val="1F497D"/>
                                <w:sz w:val="24"/>
                                <w:szCs w:val="24"/>
                              </w:rPr>
                              <w:t>Approvato ai sensi dell’art. 35 del DPR 05/04/1950, n. 221</w:t>
                            </w:r>
                          </w:p>
                          <w:p w14:paraId="02E56451" w14:textId="5E8C1FD9" w:rsidR="00C34B56" w:rsidRPr="006E2847" w:rsidRDefault="0006106E" w:rsidP="0012340E">
                            <w:pPr>
                              <w:jc w:val="center"/>
                              <w:rPr>
                                <w:rFonts w:ascii="Century Gothic" w:hAnsi="Century Gothic" w:cs="Century Gothic"/>
                                <w:i/>
                                <w:iCs/>
                                <w:color w:val="1F497D"/>
                                <w:sz w:val="24"/>
                                <w:szCs w:val="24"/>
                              </w:rPr>
                            </w:pPr>
                            <w:r>
                              <w:rPr>
                                <w:rFonts w:ascii="Century Gothic" w:hAnsi="Century Gothic" w:cs="Century Gothic"/>
                                <w:i/>
                                <w:iCs/>
                                <w:color w:val="1F497D"/>
                                <w:sz w:val="24"/>
                                <w:szCs w:val="24"/>
                              </w:rPr>
                              <w:t>in vigore dal 23/06/2016</w:t>
                            </w:r>
                          </w:p>
                          <w:p w14:paraId="354628BB" w14:textId="77777777" w:rsidR="00C34B56" w:rsidRPr="00026C9F" w:rsidRDefault="00C34B56" w:rsidP="0012340E">
                            <w:pPr>
                              <w:spacing w:line="400" w:lineRule="exact"/>
                              <w:jc w:val="center"/>
                              <w:rPr>
                                <w:rFonts w:ascii="Broadway" w:hAnsi="Broadway" w:cs="Tunga"/>
                                <w:b/>
                                <w:bCs/>
                                <w:i/>
                                <w:smallCaps/>
                                <w:color w:val="0000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xbxContent>
                      </v:textbox>
                    </v:shape>
                  </w:pict>
                </mc:Fallback>
              </mc:AlternateContent>
            </w:r>
          </w:p>
        </w:tc>
      </w:tr>
      <w:tr w:rsidR="00DC61FB" w14:paraId="20AAEA4B" w14:textId="77777777">
        <w:trPr>
          <w:trHeight w:hRule="exact" w:val="1476"/>
        </w:trPr>
        <w:tc>
          <w:tcPr>
            <w:tcW w:w="1548" w:type="dxa"/>
            <w:tcBorders>
              <w:top w:val="nil"/>
              <w:left w:val="dotted" w:sz="4" w:space="0" w:color="FFFFFF"/>
              <w:bottom w:val="nil"/>
              <w:right w:val="nil"/>
            </w:tcBorders>
            <w:shd w:val="clear" w:color="auto" w:fill="C0C0C0"/>
          </w:tcPr>
          <w:p w14:paraId="0040145F" w14:textId="77777777" w:rsidR="00DC61FB" w:rsidRPr="0063591E" w:rsidRDefault="00DC61FB" w:rsidP="00884F9E"/>
        </w:tc>
        <w:tc>
          <w:tcPr>
            <w:tcW w:w="1620" w:type="dxa"/>
            <w:tcBorders>
              <w:top w:val="nil"/>
              <w:left w:val="nil"/>
              <w:bottom w:val="nil"/>
              <w:right w:val="dotted" w:sz="4" w:space="0" w:color="FFFFFF"/>
            </w:tcBorders>
            <w:shd w:val="clear" w:color="auto" w:fill="C0C0C0"/>
          </w:tcPr>
          <w:p w14:paraId="355A2CDF" w14:textId="77777777" w:rsidR="00DC61FB" w:rsidRPr="0063591E" w:rsidRDefault="00DC61FB" w:rsidP="00884F9E"/>
        </w:tc>
        <w:tc>
          <w:tcPr>
            <w:tcW w:w="7216" w:type="dxa"/>
            <w:vMerge/>
            <w:tcBorders>
              <w:top w:val="single" w:sz="4" w:space="0" w:color="FFFFFF"/>
              <w:left w:val="dotted" w:sz="4" w:space="0" w:color="FFFFFF"/>
              <w:bottom w:val="single" w:sz="4" w:space="0" w:color="FFFFFF"/>
              <w:right w:val="single" w:sz="4" w:space="0" w:color="FFFFFF"/>
            </w:tcBorders>
            <w:shd w:val="clear" w:color="auto" w:fill="D5E3FF"/>
          </w:tcPr>
          <w:p w14:paraId="5F782EDE" w14:textId="77777777" w:rsidR="00DC61FB" w:rsidRPr="0063591E" w:rsidRDefault="00DC61FB" w:rsidP="00884F9E"/>
        </w:tc>
      </w:tr>
      <w:tr w:rsidR="00DC61FB" w14:paraId="163EE434" w14:textId="77777777">
        <w:trPr>
          <w:trHeight w:hRule="exact" w:val="1476"/>
        </w:trPr>
        <w:tc>
          <w:tcPr>
            <w:tcW w:w="1548" w:type="dxa"/>
            <w:tcBorders>
              <w:top w:val="nil"/>
              <w:left w:val="dotted" w:sz="4" w:space="0" w:color="FFFFFF"/>
              <w:bottom w:val="dotted" w:sz="8" w:space="0" w:color="FFFFFF"/>
              <w:right w:val="nil"/>
            </w:tcBorders>
            <w:shd w:val="clear" w:color="auto" w:fill="C0C0C0"/>
          </w:tcPr>
          <w:p w14:paraId="57EB0B72" w14:textId="77777777" w:rsidR="00DC61FB" w:rsidRPr="0063591E" w:rsidRDefault="00DC61FB" w:rsidP="00884F9E"/>
        </w:tc>
        <w:tc>
          <w:tcPr>
            <w:tcW w:w="1620" w:type="dxa"/>
            <w:tcBorders>
              <w:top w:val="nil"/>
              <w:left w:val="nil"/>
              <w:bottom w:val="nil"/>
              <w:right w:val="dotted" w:sz="4" w:space="0" w:color="FFFFFF"/>
            </w:tcBorders>
            <w:shd w:val="clear" w:color="auto" w:fill="C0C0C0"/>
          </w:tcPr>
          <w:p w14:paraId="6F230A33" w14:textId="77777777" w:rsidR="00DC61FB" w:rsidRPr="0063591E" w:rsidRDefault="00DC61FB" w:rsidP="00884F9E"/>
        </w:tc>
        <w:tc>
          <w:tcPr>
            <w:tcW w:w="7216" w:type="dxa"/>
            <w:vMerge/>
            <w:tcBorders>
              <w:top w:val="single" w:sz="4" w:space="0" w:color="FFFFFF"/>
              <w:left w:val="dotted" w:sz="4" w:space="0" w:color="FFFFFF"/>
              <w:bottom w:val="single" w:sz="4" w:space="0" w:color="FFFFFF"/>
              <w:right w:val="single" w:sz="4" w:space="0" w:color="FFFFFF"/>
            </w:tcBorders>
            <w:shd w:val="clear" w:color="auto" w:fill="D5E3FF"/>
          </w:tcPr>
          <w:p w14:paraId="2E4B350C" w14:textId="77777777" w:rsidR="00DC61FB" w:rsidRPr="0063591E" w:rsidRDefault="00DC61FB" w:rsidP="00884F9E"/>
        </w:tc>
      </w:tr>
      <w:tr w:rsidR="00DC61FB" w14:paraId="5772ED93" w14:textId="77777777">
        <w:trPr>
          <w:trHeight w:hRule="exact" w:val="1476"/>
        </w:trPr>
        <w:tc>
          <w:tcPr>
            <w:tcW w:w="1548" w:type="dxa"/>
            <w:tcBorders>
              <w:top w:val="dotted" w:sz="8" w:space="0" w:color="FFFFFF"/>
              <w:left w:val="dotted" w:sz="4" w:space="0" w:color="FFFFFF"/>
              <w:bottom w:val="dotted" w:sz="8" w:space="0" w:color="FFFFFF"/>
              <w:right w:val="dotted" w:sz="8" w:space="0" w:color="FFFFFF"/>
            </w:tcBorders>
            <w:shd w:val="clear" w:color="auto" w:fill="BDBDFF"/>
          </w:tcPr>
          <w:p w14:paraId="05C56660" w14:textId="77777777" w:rsidR="00DC61FB" w:rsidRPr="0063591E" w:rsidRDefault="00DC61FB" w:rsidP="00884F9E"/>
        </w:tc>
        <w:tc>
          <w:tcPr>
            <w:tcW w:w="1620" w:type="dxa"/>
            <w:tcBorders>
              <w:top w:val="nil"/>
              <w:left w:val="dotted" w:sz="8" w:space="0" w:color="FFFFFF"/>
              <w:bottom w:val="dotted" w:sz="8" w:space="0" w:color="FFFFFF"/>
              <w:right w:val="dotted" w:sz="4" w:space="0" w:color="FFFFFF"/>
            </w:tcBorders>
            <w:shd w:val="clear" w:color="auto" w:fill="C0C0C0"/>
          </w:tcPr>
          <w:p w14:paraId="00F52F4B" w14:textId="77777777" w:rsidR="00DC61FB" w:rsidRPr="0063591E" w:rsidRDefault="00DC61FB" w:rsidP="00884F9E"/>
        </w:tc>
        <w:tc>
          <w:tcPr>
            <w:tcW w:w="7216" w:type="dxa"/>
            <w:vMerge/>
            <w:tcBorders>
              <w:top w:val="single" w:sz="4" w:space="0" w:color="FFFFFF"/>
              <w:left w:val="dotted" w:sz="4" w:space="0" w:color="FFFFFF"/>
              <w:bottom w:val="single" w:sz="4" w:space="0" w:color="FFFFFF"/>
              <w:right w:val="single" w:sz="4" w:space="0" w:color="FFFFFF"/>
            </w:tcBorders>
            <w:shd w:val="clear" w:color="auto" w:fill="D5E3FF"/>
          </w:tcPr>
          <w:p w14:paraId="59240F7C" w14:textId="77777777" w:rsidR="00DC61FB" w:rsidRPr="0063591E" w:rsidRDefault="00DC61FB" w:rsidP="00884F9E"/>
        </w:tc>
      </w:tr>
      <w:tr w:rsidR="00DC61FB" w14:paraId="3685FA6D" w14:textId="77777777">
        <w:trPr>
          <w:trHeight w:hRule="exact" w:val="1476"/>
        </w:trPr>
        <w:tc>
          <w:tcPr>
            <w:tcW w:w="1548" w:type="dxa"/>
            <w:tcBorders>
              <w:top w:val="dotted" w:sz="8" w:space="0" w:color="FFFFFF"/>
              <w:left w:val="single" w:sz="4" w:space="0" w:color="FFFFFF"/>
              <w:bottom w:val="dotted" w:sz="8" w:space="0" w:color="FFFFFF"/>
              <w:right w:val="single" w:sz="4" w:space="0" w:color="FFFFFF"/>
            </w:tcBorders>
            <w:shd w:val="clear" w:color="auto" w:fill="BDBDFF"/>
          </w:tcPr>
          <w:p w14:paraId="6F110A6C" w14:textId="77777777" w:rsidR="00DC61FB" w:rsidRPr="0063591E" w:rsidRDefault="00026C9F" w:rsidP="00884F9E">
            <w:r>
              <w:rPr>
                <w:noProof/>
              </w:rPr>
              <mc:AlternateContent>
                <mc:Choice Requires="wps">
                  <w:drawing>
                    <wp:anchor distT="0" distB="0" distL="114300" distR="114300" simplePos="0" relativeHeight="251656704" behindDoc="0" locked="0" layoutInCell="1" allowOverlap="1" wp14:anchorId="43B9FE94" wp14:editId="51685F83">
                      <wp:simplePos x="0" y="0"/>
                      <wp:positionH relativeFrom="column">
                        <wp:posOffset>-45720</wp:posOffset>
                      </wp:positionH>
                      <wp:positionV relativeFrom="paragraph">
                        <wp:posOffset>-12065</wp:posOffset>
                      </wp:positionV>
                      <wp:extent cx="6583680" cy="6350"/>
                      <wp:effectExtent l="30480" t="26035" r="40640" b="4381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635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8208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5pt" to="514.8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" strokecolor="white" strokeweight="1.5pt"/>
                  </w:pict>
                </mc:Fallback>
              </mc:AlternateContent>
            </w:r>
          </w:p>
        </w:tc>
        <w:tc>
          <w:tcPr>
            <w:tcW w:w="1620" w:type="dxa"/>
            <w:tcBorders>
              <w:top w:val="dotted" w:sz="8" w:space="0" w:color="FFFFFF"/>
              <w:left w:val="single" w:sz="4" w:space="0" w:color="FFFFFF"/>
              <w:bottom w:val="dotted" w:sz="8" w:space="0" w:color="FFFFFF"/>
              <w:right w:val="dotted" w:sz="4" w:space="0" w:color="FFFFFF"/>
            </w:tcBorders>
            <w:shd w:val="clear" w:color="auto" w:fill="BDBDFF"/>
          </w:tcPr>
          <w:p w14:paraId="7BC9D242" w14:textId="77777777" w:rsidR="00DC61FB" w:rsidRPr="0063591E" w:rsidRDefault="00DC61FB" w:rsidP="00884F9E"/>
        </w:tc>
        <w:tc>
          <w:tcPr>
            <w:tcW w:w="7216" w:type="dxa"/>
            <w:vMerge/>
            <w:tcBorders>
              <w:top w:val="single" w:sz="4" w:space="0" w:color="FFFFFF"/>
              <w:left w:val="dotted" w:sz="4" w:space="0" w:color="FFFFFF"/>
              <w:bottom w:val="single" w:sz="4" w:space="0" w:color="FFFFFF"/>
              <w:right w:val="single" w:sz="4" w:space="0" w:color="FFFFFF"/>
            </w:tcBorders>
            <w:shd w:val="clear" w:color="auto" w:fill="D5E3FF"/>
          </w:tcPr>
          <w:p w14:paraId="08942617" w14:textId="77777777" w:rsidR="00DC61FB" w:rsidRPr="0063591E" w:rsidRDefault="00DC61FB" w:rsidP="00884F9E"/>
        </w:tc>
      </w:tr>
      <w:tr w:rsidR="00DC61FB" w14:paraId="2D351B11" w14:textId="77777777">
        <w:trPr>
          <w:trHeight w:hRule="exact" w:val="1476"/>
        </w:trPr>
        <w:tc>
          <w:tcPr>
            <w:tcW w:w="1548" w:type="dxa"/>
            <w:tcBorders>
              <w:top w:val="dotted" w:sz="8" w:space="0" w:color="FFFFFF"/>
              <w:left w:val="dotted" w:sz="4" w:space="0" w:color="FFFFFF"/>
              <w:bottom w:val="dotted" w:sz="8" w:space="0" w:color="FFFFFF"/>
              <w:right w:val="dotted" w:sz="8" w:space="0" w:color="FFFFFF"/>
            </w:tcBorders>
            <w:shd w:val="clear" w:color="auto" w:fill="BDBDFF"/>
          </w:tcPr>
          <w:p w14:paraId="4CE4F8AB" w14:textId="77777777" w:rsidR="00DC61FB" w:rsidRPr="0063591E" w:rsidRDefault="00DC61FB" w:rsidP="00884F9E"/>
        </w:tc>
        <w:tc>
          <w:tcPr>
            <w:tcW w:w="1620" w:type="dxa"/>
            <w:tcBorders>
              <w:top w:val="dotted" w:sz="8" w:space="0" w:color="FFFFFF"/>
              <w:left w:val="dotted" w:sz="8" w:space="0" w:color="FFFFFF"/>
              <w:bottom w:val="dotted" w:sz="8" w:space="0" w:color="FFFFFF"/>
              <w:right w:val="dotted" w:sz="8" w:space="0" w:color="FFFFFF"/>
            </w:tcBorders>
            <w:shd w:val="clear" w:color="auto" w:fill="BDBDFF"/>
          </w:tcPr>
          <w:p w14:paraId="0724A67F" w14:textId="77777777" w:rsidR="00DC61FB" w:rsidRPr="0063591E" w:rsidRDefault="00DC61FB" w:rsidP="00884F9E"/>
        </w:tc>
        <w:tc>
          <w:tcPr>
            <w:tcW w:w="7216" w:type="dxa"/>
            <w:vMerge/>
            <w:tcBorders>
              <w:top w:val="single" w:sz="4" w:space="0" w:color="FFFFFF"/>
              <w:left w:val="dotted" w:sz="8" w:space="0" w:color="FFFFFF"/>
              <w:bottom w:val="single" w:sz="4" w:space="0" w:color="FFFFFF"/>
              <w:right w:val="single" w:sz="4" w:space="0" w:color="FFFFFF"/>
            </w:tcBorders>
            <w:shd w:val="clear" w:color="auto" w:fill="D5E3FF"/>
          </w:tcPr>
          <w:p w14:paraId="2413F89B" w14:textId="77777777" w:rsidR="00DC61FB" w:rsidRPr="0063591E" w:rsidRDefault="00DC61FB" w:rsidP="00884F9E"/>
        </w:tc>
      </w:tr>
      <w:tr w:rsidR="00DC61FB" w14:paraId="2E00D397" w14:textId="77777777">
        <w:trPr>
          <w:trHeight w:hRule="exact" w:val="1476"/>
        </w:trPr>
        <w:tc>
          <w:tcPr>
            <w:tcW w:w="1548" w:type="dxa"/>
            <w:tcBorders>
              <w:top w:val="dotted" w:sz="8" w:space="0" w:color="FFFFFF"/>
              <w:left w:val="single" w:sz="4" w:space="0" w:color="FFFFFF"/>
              <w:bottom w:val="nil"/>
              <w:right w:val="dotted" w:sz="8" w:space="0" w:color="FFFFFF"/>
            </w:tcBorders>
            <w:shd w:val="clear" w:color="auto" w:fill="C0C0C0"/>
          </w:tcPr>
          <w:p w14:paraId="695C1CF6" w14:textId="77777777" w:rsidR="00DC61FB" w:rsidRPr="0063591E" w:rsidRDefault="00DC61FB" w:rsidP="00884F9E"/>
        </w:tc>
        <w:tc>
          <w:tcPr>
            <w:tcW w:w="1620" w:type="dxa"/>
            <w:tcBorders>
              <w:top w:val="dotted" w:sz="8" w:space="0" w:color="FFFFFF"/>
              <w:left w:val="dotted" w:sz="8" w:space="0" w:color="FFFFFF"/>
              <w:bottom w:val="dotted" w:sz="8" w:space="0" w:color="FFFFFF"/>
              <w:right w:val="dotted" w:sz="8" w:space="0" w:color="FFFFFF"/>
            </w:tcBorders>
            <w:shd w:val="clear" w:color="auto" w:fill="BDBDFF"/>
          </w:tcPr>
          <w:p w14:paraId="0DCFF5A4" w14:textId="77777777" w:rsidR="00DC61FB" w:rsidRPr="0063591E" w:rsidRDefault="00DC61FB" w:rsidP="00884F9E"/>
        </w:tc>
        <w:tc>
          <w:tcPr>
            <w:tcW w:w="7216" w:type="dxa"/>
            <w:vMerge/>
            <w:tcBorders>
              <w:top w:val="single" w:sz="4" w:space="0" w:color="FFFFFF"/>
              <w:left w:val="dotted" w:sz="8" w:space="0" w:color="FFFFFF"/>
              <w:bottom w:val="single" w:sz="4" w:space="0" w:color="FFFFFF"/>
              <w:right w:val="single" w:sz="4" w:space="0" w:color="FFFFFF"/>
            </w:tcBorders>
            <w:shd w:val="clear" w:color="auto" w:fill="D5E3FF"/>
          </w:tcPr>
          <w:p w14:paraId="7E0F5A1C" w14:textId="77777777" w:rsidR="00DC61FB" w:rsidRPr="0063591E" w:rsidRDefault="00DC61FB" w:rsidP="00884F9E"/>
        </w:tc>
      </w:tr>
      <w:tr w:rsidR="00DC61FB" w14:paraId="7D86FE5C" w14:textId="77777777">
        <w:trPr>
          <w:trHeight w:hRule="exact" w:val="1476"/>
        </w:trPr>
        <w:tc>
          <w:tcPr>
            <w:tcW w:w="1548" w:type="dxa"/>
            <w:tcBorders>
              <w:top w:val="nil"/>
              <w:left w:val="single" w:sz="4" w:space="0" w:color="FFFFFF"/>
              <w:bottom w:val="nil"/>
              <w:right w:val="nil"/>
            </w:tcBorders>
            <w:shd w:val="clear" w:color="auto" w:fill="C0C0C0"/>
          </w:tcPr>
          <w:p w14:paraId="70C22597" w14:textId="77777777" w:rsidR="00DC61FB" w:rsidRPr="0063591E" w:rsidRDefault="00DC61FB" w:rsidP="00884F9E"/>
        </w:tc>
        <w:tc>
          <w:tcPr>
            <w:tcW w:w="1620" w:type="dxa"/>
            <w:tcBorders>
              <w:top w:val="dotted" w:sz="8" w:space="0" w:color="FFFFFF"/>
              <w:left w:val="nil"/>
              <w:bottom w:val="nil"/>
              <w:right w:val="dotted" w:sz="8" w:space="0" w:color="FFFFFF"/>
            </w:tcBorders>
            <w:shd w:val="clear" w:color="auto" w:fill="C0C0C0"/>
          </w:tcPr>
          <w:p w14:paraId="6328F49C" w14:textId="77777777" w:rsidR="00DC61FB" w:rsidRPr="0063591E" w:rsidRDefault="00026C9F" w:rsidP="00884F9E">
            <w:r>
              <w:rPr>
                <w:noProof/>
              </w:rPr>
              <mc:AlternateContent>
                <mc:Choice Requires="wps">
                  <w:drawing>
                    <wp:anchor distT="0" distB="0" distL="114300" distR="114300" simplePos="0" relativeHeight="251657728" behindDoc="0" locked="0" layoutInCell="1" allowOverlap="1" wp14:anchorId="2C250613" wp14:editId="2366C672">
                      <wp:simplePos x="0" y="0"/>
                      <wp:positionH relativeFrom="column">
                        <wp:posOffset>-60960</wp:posOffset>
                      </wp:positionH>
                      <wp:positionV relativeFrom="paragraph">
                        <wp:posOffset>-12065</wp:posOffset>
                      </wp:positionV>
                      <wp:extent cx="6583680" cy="6350"/>
                      <wp:effectExtent l="27940" t="26035" r="43180" b="4381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635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F76CC"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5pt" to="513.6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" strokecolor="white" strokeweight="1.5pt"/>
                  </w:pict>
                </mc:Fallback>
              </mc:AlternateContent>
            </w:r>
          </w:p>
        </w:tc>
        <w:tc>
          <w:tcPr>
            <w:tcW w:w="7216" w:type="dxa"/>
            <w:vMerge/>
            <w:tcBorders>
              <w:top w:val="single" w:sz="4" w:space="0" w:color="FFFFFF"/>
              <w:left w:val="dotted" w:sz="8" w:space="0" w:color="FFFFFF"/>
              <w:bottom w:val="single" w:sz="4" w:space="0" w:color="FFFFFF"/>
              <w:right w:val="single" w:sz="4" w:space="0" w:color="FFFFFF"/>
            </w:tcBorders>
            <w:shd w:val="clear" w:color="auto" w:fill="D5E3FF"/>
          </w:tcPr>
          <w:p w14:paraId="353CEE19" w14:textId="77777777" w:rsidR="00DC61FB" w:rsidRPr="0063591E" w:rsidRDefault="00DC61FB" w:rsidP="00884F9E"/>
        </w:tc>
      </w:tr>
      <w:tr w:rsidR="00DC61FB" w14:paraId="1B84EEB7" w14:textId="77777777">
        <w:trPr>
          <w:trHeight w:hRule="exact" w:val="1476"/>
        </w:trPr>
        <w:tc>
          <w:tcPr>
            <w:tcW w:w="1548" w:type="dxa"/>
            <w:tcBorders>
              <w:top w:val="nil"/>
              <w:left w:val="single" w:sz="4" w:space="0" w:color="FFFFFF"/>
              <w:bottom w:val="single" w:sz="4" w:space="0" w:color="FFFFFF"/>
              <w:right w:val="nil"/>
            </w:tcBorders>
            <w:shd w:val="clear" w:color="auto" w:fill="C0C0C0"/>
          </w:tcPr>
          <w:p w14:paraId="3ED901FD" w14:textId="77777777" w:rsidR="00DC61FB" w:rsidRPr="0063591E" w:rsidRDefault="00DC61FB" w:rsidP="00884F9E"/>
        </w:tc>
        <w:tc>
          <w:tcPr>
            <w:tcW w:w="1620" w:type="dxa"/>
            <w:tcBorders>
              <w:top w:val="nil"/>
              <w:left w:val="nil"/>
              <w:bottom w:val="single" w:sz="4" w:space="0" w:color="FFFFFF"/>
              <w:right w:val="dotted" w:sz="8" w:space="0" w:color="FFFFFF"/>
            </w:tcBorders>
            <w:shd w:val="clear" w:color="auto" w:fill="C0C0C0"/>
          </w:tcPr>
          <w:p w14:paraId="262E1669" w14:textId="77777777" w:rsidR="00DC61FB" w:rsidRPr="0063591E" w:rsidRDefault="00DC61FB" w:rsidP="00884F9E"/>
        </w:tc>
        <w:tc>
          <w:tcPr>
            <w:tcW w:w="7216" w:type="dxa"/>
            <w:vMerge/>
            <w:tcBorders>
              <w:top w:val="single" w:sz="4" w:space="0" w:color="FFFFFF"/>
              <w:left w:val="dotted" w:sz="8" w:space="0" w:color="FFFFFF"/>
              <w:bottom w:val="single" w:sz="4" w:space="0" w:color="FFFFFF"/>
              <w:right w:val="single" w:sz="4" w:space="0" w:color="FFFFFF"/>
            </w:tcBorders>
            <w:shd w:val="clear" w:color="auto" w:fill="D5E3FF"/>
          </w:tcPr>
          <w:p w14:paraId="511E8945" w14:textId="77777777" w:rsidR="00DC61FB" w:rsidRPr="0063591E" w:rsidRDefault="00DC61FB" w:rsidP="00884F9E"/>
        </w:tc>
      </w:tr>
    </w:tbl>
    <w:p w14:paraId="55C6A35E" w14:textId="77777777" w:rsidR="00DC61FB" w:rsidRDefault="00DC61FB" w:rsidP="000C18C2">
      <w:pPr>
        <w:jc w:val="both"/>
        <w:rPr>
          <w:rFonts w:ascii="Century Gothic" w:hAnsi="Century Gothic" w:cs="Century Gothic"/>
          <w:sz w:val="24"/>
          <w:szCs w:val="24"/>
        </w:rPr>
      </w:pPr>
    </w:p>
    <w:p w14:paraId="40763287" w14:textId="77777777" w:rsidR="00DC61FB" w:rsidRDefault="00DC61FB" w:rsidP="000C18C2">
      <w:pPr>
        <w:jc w:val="both"/>
        <w:rPr>
          <w:rFonts w:ascii="Century Gothic" w:hAnsi="Century Gothic" w:cs="Century Gothic"/>
          <w:sz w:val="24"/>
          <w:szCs w:val="24"/>
        </w:rPr>
      </w:pPr>
    </w:p>
    <w:p w14:paraId="117D35AB" w14:textId="77777777" w:rsidR="00DC61FB" w:rsidRDefault="00DC61FB" w:rsidP="000C18C2">
      <w:pPr>
        <w:jc w:val="both"/>
        <w:rPr>
          <w:rFonts w:ascii="Century Gothic" w:hAnsi="Century Gothic" w:cs="Century Gothic"/>
          <w:sz w:val="24"/>
          <w:szCs w:val="24"/>
        </w:rPr>
      </w:pPr>
    </w:p>
    <w:p w14:paraId="0B80A5AF" w14:textId="77777777" w:rsidR="00DC61FB" w:rsidRDefault="00DC61FB" w:rsidP="000C18C2">
      <w:pPr>
        <w:jc w:val="both"/>
        <w:rPr>
          <w:rFonts w:ascii="Century Gothic" w:hAnsi="Century Gothic" w:cs="Century Gothic"/>
          <w:sz w:val="24"/>
          <w:szCs w:val="24"/>
        </w:rPr>
      </w:pPr>
    </w:p>
    <w:p w14:paraId="6160E5C4" w14:textId="77777777" w:rsidR="00DC61FB" w:rsidRDefault="00DC61FB" w:rsidP="000C18C2">
      <w:pPr>
        <w:jc w:val="both"/>
        <w:rPr>
          <w:rFonts w:ascii="Century Gothic" w:hAnsi="Century Gothic" w:cs="Century Gothic"/>
          <w:sz w:val="24"/>
          <w:szCs w:val="24"/>
        </w:rPr>
      </w:pPr>
    </w:p>
    <w:p w14:paraId="5D5B7D13" w14:textId="77777777" w:rsidR="00DC61FB" w:rsidRPr="00F4393D" w:rsidRDefault="00DC61FB" w:rsidP="000C18C2">
      <w:pPr>
        <w:jc w:val="both"/>
        <w:rPr>
          <w:rFonts w:ascii="Century Gothic" w:hAnsi="Century Gothic" w:cs="Century Gothic"/>
          <w:sz w:val="24"/>
          <w:szCs w:val="24"/>
        </w:rPr>
      </w:pPr>
    </w:p>
    <w:p w14:paraId="19DA18D2" w14:textId="77777777" w:rsidR="00DC61FB" w:rsidRDefault="00DC61FB" w:rsidP="000C18C2">
      <w:pPr>
        <w:jc w:val="both"/>
        <w:rPr>
          <w:rFonts w:ascii="Century Gothic" w:hAnsi="Century Gothic" w:cs="Century Gothic"/>
          <w:i/>
          <w:iCs/>
          <w:sz w:val="24"/>
          <w:szCs w:val="24"/>
        </w:rPr>
      </w:pPr>
    </w:p>
    <w:p w14:paraId="5EF6FEBD" w14:textId="77777777" w:rsidR="00DC61FB" w:rsidRDefault="00DC61FB" w:rsidP="000C18C2">
      <w:pPr>
        <w:jc w:val="both"/>
        <w:rPr>
          <w:rFonts w:ascii="Century Gothic" w:hAnsi="Century Gothic" w:cs="Century Gothic"/>
          <w:i/>
          <w:iCs/>
          <w:sz w:val="24"/>
          <w:szCs w:val="24"/>
        </w:rPr>
      </w:pPr>
    </w:p>
    <w:p w14:paraId="44977951" w14:textId="77777777" w:rsidR="00DC61FB" w:rsidRDefault="00DC61FB" w:rsidP="000C18C2">
      <w:pPr>
        <w:jc w:val="both"/>
        <w:rPr>
          <w:rFonts w:ascii="Century Gothic" w:hAnsi="Century Gothic" w:cs="Century Gothic"/>
          <w:i/>
          <w:iCs/>
          <w:sz w:val="24"/>
          <w:szCs w:val="24"/>
        </w:rPr>
      </w:pPr>
    </w:p>
    <w:p w14:paraId="0215FE68" w14:textId="77777777" w:rsidR="00DC61FB" w:rsidRPr="000C18C2" w:rsidRDefault="00DC61FB" w:rsidP="000C18C2">
      <w:pPr>
        <w:jc w:val="both"/>
        <w:rPr>
          <w:rFonts w:ascii="Century Gothic" w:hAnsi="Century Gothic" w:cs="Century Gothic"/>
          <w:i/>
          <w:iCs/>
          <w:sz w:val="24"/>
          <w:szCs w:val="24"/>
        </w:rPr>
      </w:pPr>
    </w:p>
    <w:p w14:paraId="20CD976D" w14:textId="77777777" w:rsidR="00DC61FB" w:rsidRPr="006E2847" w:rsidRDefault="00DC61FB" w:rsidP="000C18C2">
      <w:pPr>
        <w:jc w:val="both"/>
        <w:rPr>
          <w:rFonts w:ascii="Century Gothic" w:hAnsi="Century Gothic" w:cs="Century Gothic"/>
          <w:sz w:val="24"/>
          <w:szCs w:val="24"/>
          <w:u w:val="single"/>
        </w:rPr>
      </w:pPr>
    </w:p>
    <w:p w14:paraId="0A36FA8F" w14:textId="77777777" w:rsidR="00DC61FB" w:rsidRPr="006E2847" w:rsidRDefault="00DC61FB">
      <w:pPr>
        <w:pStyle w:val="TOCHeading1"/>
        <w:rPr>
          <w:rFonts w:ascii="Century Gothic" w:hAnsi="Century Gothic" w:cs="Century Gothic"/>
          <w:color w:val="1F497D"/>
        </w:rPr>
      </w:pPr>
      <w:r w:rsidRPr="006E2847">
        <w:rPr>
          <w:rFonts w:ascii="Century Gothic" w:hAnsi="Century Gothic" w:cs="Century Gothic"/>
          <w:color w:val="1F497D"/>
        </w:rPr>
        <w:t>Sommario</w:t>
      </w:r>
    </w:p>
    <w:p w14:paraId="7A36EEC7" w14:textId="77777777" w:rsidR="00DC61FB" w:rsidRPr="006E2847" w:rsidRDefault="00DC61FB" w:rsidP="006E2847">
      <w:pPr>
        <w:rPr>
          <w:lang w:eastAsia="en-US"/>
        </w:rPr>
      </w:pPr>
    </w:p>
    <w:p w14:paraId="2873364A" w14:textId="77777777" w:rsidR="00DC61FB" w:rsidRDefault="002B15B9">
      <w:pPr>
        <w:pStyle w:val="Sommario1"/>
        <w:tabs>
          <w:tab w:val="right" w:leader="dot" w:pos="7921"/>
        </w:tabs>
        <w:rPr>
          <w:rFonts w:ascii="Times New Roman" w:hAnsi="Times New Roman" w:cs="Times New Roman"/>
          <w:noProof/>
        </w:rPr>
      </w:pPr>
      <w:r>
        <w:fldChar w:fldCharType="begin"/>
      </w:r>
      <w:r w:rsidR="00DC61FB">
        <w:instrText xml:space="preserve"> TOC \o "1-3" \h \z \u </w:instrText>
      </w:r>
      <w:r>
        <w:fldChar w:fldCharType="separate"/>
      </w:r>
      <w:hyperlink w:anchor="_Toc353702411" w:history="1">
        <w:r w:rsidR="00DC61FB" w:rsidRPr="00456E45">
          <w:rPr>
            <w:rStyle w:val="Collegamentoipertestuale"/>
            <w:noProof/>
          </w:rPr>
          <w:t>T I T O L O I  - Principi Generali</w:t>
        </w:r>
        <w:r w:rsidR="00DC61FB">
          <w:rPr>
            <w:noProof/>
            <w:webHidden/>
          </w:rPr>
          <w:tab/>
        </w:r>
        <w:r>
          <w:rPr>
            <w:noProof/>
            <w:webHidden/>
          </w:rPr>
          <w:fldChar w:fldCharType="begin"/>
        </w:r>
        <w:r w:rsidR="00DC61FB">
          <w:rPr>
            <w:noProof/>
            <w:webHidden/>
          </w:rPr>
          <w:instrText xml:space="preserve"> PAGEREF _Toc353702411 \h </w:instrText>
        </w:r>
        <w:r>
          <w:rPr>
            <w:noProof/>
            <w:webHidden/>
          </w:rPr>
        </w:r>
        <w:r>
          <w:rPr>
            <w:noProof/>
            <w:webHidden/>
          </w:rPr>
          <w:fldChar w:fldCharType="separate"/>
        </w:r>
        <w:r w:rsidR="00D94092">
          <w:rPr>
            <w:noProof/>
            <w:webHidden/>
          </w:rPr>
          <w:t>3</w:t>
        </w:r>
        <w:r>
          <w:rPr>
            <w:noProof/>
            <w:webHidden/>
          </w:rPr>
          <w:fldChar w:fldCharType="end"/>
        </w:r>
      </w:hyperlink>
    </w:p>
    <w:p w14:paraId="66F6813C" w14:textId="77777777" w:rsidR="00DC61FB" w:rsidRDefault="005554A5">
      <w:pPr>
        <w:pStyle w:val="Sommario1"/>
        <w:tabs>
          <w:tab w:val="right" w:leader="dot" w:pos="7921"/>
        </w:tabs>
        <w:rPr>
          <w:rFonts w:ascii="Times New Roman" w:hAnsi="Times New Roman" w:cs="Times New Roman"/>
          <w:noProof/>
        </w:rPr>
      </w:pPr>
      <w:hyperlink w:anchor="_Toc353702412" w:history="1">
        <w:r w:rsidR="00DC61FB" w:rsidRPr="00456E45">
          <w:rPr>
            <w:rStyle w:val="Collegamentoipertestuale"/>
            <w:noProof/>
          </w:rPr>
          <w:t xml:space="preserve">T I T O L O  II - del </w:t>
        </w:r>
        <w:r w:rsidR="00074514">
          <w:rPr>
            <w:rStyle w:val="Collegamentoipertestuale"/>
            <w:noProof/>
          </w:rPr>
          <w:t>Consiglio n</w:t>
        </w:r>
        <w:r w:rsidR="00DC61FB">
          <w:rPr>
            <w:rStyle w:val="Collegamentoipertestuale"/>
            <w:noProof/>
          </w:rPr>
          <w:t>azionale</w:t>
        </w:r>
        <w:r w:rsidR="00DC61FB">
          <w:rPr>
            <w:noProof/>
            <w:webHidden/>
          </w:rPr>
          <w:tab/>
        </w:r>
        <w:r w:rsidR="002B15B9">
          <w:rPr>
            <w:noProof/>
            <w:webHidden/>
          </w:rPr>
          <w:fldChar w:fldCharType="begin"/>
        </w:r>
        <w:r w:rsidR="00DC61FB">
          <w:rPr>
            <w:noProof/>
            <w:webHidden/>
          </w:rPr>
          <w:instrText xml:space="preserve"> PAGEREF _Toc353702412 \h </w:instrText>
        </w:r>
        <w:r w:rsidR="002B15B9">
          <w:rPr>
            <w:noProof/>
            <w:webHidden/>
          </w:rPr>
        </w:r>
        <w:r w:rsidR="002B15B9">
          <w:rPr>
            <w:noProof/>
            <w:webHidden/>
          </w:rPr>
          <w:fldChar w:fldCharType="separate"/>
        </w:r>
        <w:r w:rsidR="00D94092">
          <w:rPr>
            <w:noProof/>
            <w:webHidden/>
          </w:rPr>
          <w:t>4</w:t>
        </w:r>
        <w:r w:rsidR="002B15B9">
          <w:rPr>
            <w:noProof/>
            <w:webHidden/>
          </w:rPr>
          <w:fldChar w:fldCharType="end"/>
        </w:r>
      </w:hyperlink>
    </w:p>
    <w:p w14:paraId="19C8B829" w14:textId="77777777" w:rsidR="00DC61FB" w:rsidRDefault="005554A5">
      <w:pPr>
        <w:pStyle w:val="Sommario2"/>
        <w:tabs>
          <w:tab w:val="right" w:leader="dot" w:pos="7921"/>
        </w:tabs>
        <w:rPr>
          <w:rFonts w:ascii="Times New Roman" w:hAnsi="Times New Roman" w:cs="Times New Roman"/>
          <w:noProof/>
          <w:sz w:val="24"/>
          <w:szCs w:val="24"/>
        </w:rPr>
      </w:pPr>
      <w:hyperlink w:anchor="_Toc353702413" w:history="1">
        <w:r w:rsidR="00DC61FB" w:rsidRPr="00456E45">
          <w:rPr>
            <w:rStyle w:val="Collegamentoipertestuale"/>
            <w:noProof/>
          </w:rPr>
          <w:t>CAPO I - Composizione, attribuzione, convocazione</w:t>
        </w:r>
      </w:hyperlink>
      <w:r w:rsidR="007D373C">
        <w:t>, svolgimento e gestione ……………………………………………………..</w:t>
      </w:r>
      <w:r w:rsidR="004D3A18">
        <w:t>……………………….4</w:t>
      </w:r>
    </w:p>
    <w:p w14:paraId="444DBCCF" w14:textId="77777777" w:rsidR="00DC61FB" w:rsidRDefault="005554A5">
      <w:pPr>
        <w:pStyle w:val="Sommario2"/>
        <w:tabs>
          <w:tab w:val="right" w:leader="dot" w:pos="7921"/>
        </w:tabs>
        <w:rPr>
          <w:rFonts w:ascii="Times New Roman" w:hAnsi="Times New Roman" w:cs="Times New Roman"/>
          <w:noProof/>
          <w:sz w:val="24"/>
          <w:szCs w:val="24"/>
        </w:rPr>
      </w:pPr>
      <w:hyperlink w:anchor="_Toc353702414" w:history="1">
        <w:r w:rsidR="00DC61FB" w:rsidRPr="00456E45">
          <w:rPr>
            <w:rStyle w:val="Collegamentoipertestuale"/>
            <w:noProof/>
          </w:rPr>
          <w:t>C A</w:t>
        </w:r>
        <w:r w:rsidR="00311870">
          <w:rPr>
            <w:rStyle w:val="Collegamentoipertestuale"/>
            <w:noProof/>
          </w:rPr>
          <w:t xml:space="preserve"> P O  I I - Adunanze elettorali</w:t>
        </w:r>
      </w:hyperlink>
      <w:r w:rsidR="004D3A18">
        <w:t>……………………………………………….11</w:t>
      </w:r>
    </w:p>
    <w:p w14:paraId="755128B6" w14:textId="77777777" w:rsidR="00DC61FB" w:rsidRDefault="005554A5">
      <w:pPr>
        <w:pStyle w:val="Sommario1"/>
        <w:tabs>
          <w:tab w:val="right" w:leader="dot" w:pos="7921"/>
        </w:tabs>
        <w:rPr>
          <w:rFonts w:ascii="Times New Roman" w:hAnsi="Times New Roman" w:cs="Times New Roman"/>
          <w:noProof/>
        </w:rPr>
      </w:pPr>
      <w:hyperlink w:anchor="_Toc353702415" w:history="1">
        <w:r w:rsidR="00DC61FB" w:rsidRPr="00456E45">
          <w:rPr>
            <w:rStyle w:val="Collegamentoipertestuale"/>
            <w:noProof/>
          </w:rPr>
          <w:t>T</w:t>
        </w:r>
        <w:r w:rsidR="00074514">
          <w:rPr>
            <w:rStyle w:val="Collegamentoipertestuale"/>
            <w:noProof/>
          </w:rPr>
          <w:t xml:space="preserve"> I T O L O  III - Del Comitato c</w:t>
        </w:r>
        <w:r w:rsidR="00DC61FB" w:rsidRPr="00456E45">
          <w:rPr>
            <w:rStyle w:val="Collegamentoipertestuale"/>
            <w:noProof/>
          </w:rPr>
          <w:t>entrale</w:t>
        </w:r>
        <w:r w:rsidR="00DC61FB">
          <w:rPr>
            <w:noProof/>
            <w:webHidden/>
          </w:rPr>
          <w:tab/>
        </w:r>
        <w:r w:rsidR="00311870">
          <w:rPr>
            <w:noProof/>
            <w:webHidden/>
          </w:rPr>
          <w:t>1</w:t>
        </w:r>
        <w:r w:rsidR="004D3A18">
          <w:rPr>
            <w:noProof/>
            <w:webHidden/>
          </w:rPr>
          <w:t>7</w:t>
        </w:r>
      </w:hyperlink>
    </w:p>
    <w:p w14:paraId="4593D450" w14:textId="77777777" w:rsidR="00DC61FB" w:rsidRDefault="005554A5">
      <w:pPr>
        <w:pStyle w:val="Sommario2"/>
        <w:tabs>
          <w:tab w:val="right" w:leader="dot" w:pos="7921"/>
        </w:tabs>
        <w:rPr>
          <w:rFonts w:ascii="Times New Roman" w:hAnsi="Times New Roman" w:cs="Times New Roman"/>
          <w:noProof/>
          <w:sz w:val="24"/>
          <w:szCs w:val="24"/>
        </w:rPr>
      </w:pPr>
      <w:hyperlink w:anchor="_Toc353702416" w:history="1">
        <w:r w:rsidR="00DC61FB" w:rsidRPr="00456E45">
          <w:rPr>
            <w:rStyle w:val="Collegamentoipertestuale"/>
            <w:noProof/>
          </w:rPr>
          <w:t>CAPO I - Nomina attribuzioni e organi interni</w:t>
        </w:r>
        <w:r w:rsidR="00DC61FB">
          <w:rPr>
            <w:noProof/>
            <w:webHidden/>
          </w:rPr>
          <w:tab/>
        </w:r>
        <w:r w:rsidR="002B15B9">
          <w:rPr>
            <w:noProof/>
            <w:webHidden/>
          </w:rPr>
          <w:fldChar w:fldCharType="begin"/>
        </w:r>
        <w:r w:rsidR="00DC61FB">
          <w:rPr>
            <w:noProof/>
            <w:webHidden/>
          </w:rPr>
          <w:instrText xml:space="preserve"> PAGEREF _Toc353702416 \h </w:instrText>
        </w:r>
        <w:r w:rsidR="002B15B9">
          <w:rPr>
            <w:noProof/>
            <w:webHidden/>
          </w:rPr>
        </w:r>
        <w:r w:rsidR="002B15B9">
          <w:rPr>
            <w:noProof/>
            <w:webHidden/>
          </w:rPr>
          <w:fldChar w:fldCharType="separate"/>
        </w:r>
        <w:r w:rsidR="00D94092">
          <w:rPr>
            <w:noProof/>
            <w:webHidden/>
          </w:rPr>
          <w:t>17</w:t>
        </w:r>
        <w:r w:rsidR="002B15B9">
          <w:rPr>
            <w:noProof/>
            <w:webHidden/>
          </w:rPr>
          <w:fldChar w:fldCharType="end"/>
        </w:r>
      </w:hyperlink>
    </w:p>
    <w:p w14:paraId="5344E730" w14:textId="77777777" w:rsidR="00DC61FB" w:rsidRDefault="005554A5">
      <w:pPr>
        <w:pStyle w:val="Sommario2"/>
        <w:tabs>
          <w:tab w:val="right" w:leader="dot" w:pos="7921"/>
        </w:tabs>
        <w:rPr>
          <w:rFonts w:ascii="Times New Roman" w:hAnsi="Times New Roman" w:cs="Times New Roman"/>
          <w:noProof/>
          <w:sz w:val="24"/>
          <w:szCs w:val="24"/>
        </w:rPr>
      </w:pPr>
      <w:hyperlink w:anchor="_Toc353702417" w:history="1">
        <w:r w:rsidR="00DC61FB" w:rsidRPr="00456E45">
          <w:rPr>
            <w:rStyle w:val="Collegamentoipertestuale"/>
            <w:noProof/>
          </w:rPr>
          <w:t>C A P O I I - Adunanze</w:t>
        </w:r>
        <w:r w:rsidR="00DC61FB">
          <w:rPr>
            <w:noProof/>
            <w:webHidden/>
          </w:rPr>
          <w:tab/>
        </w:r>
        <w:r w:rsidR="004D3A18">
          <w:rPr>
            <w:noProof/>
            <w:webHidden/>
          </w:rPr>
          <w:t>20</w:t>
        </w:r>
      </w:hyperlink>
    </w:p>
    <w:p w14:paraId="15660C62" w14:textId="77777777" w:rsidR="00DC61FB" w:rsidRDefault="005554A5">
      <w:pPr>
        <w:pStyle w:val="Sommario1"/>
        <w:tabs>
          <w:tab w:val="right" w:leader="dot" w:pos="7921"/>
        </w:tabs>
        <w:rPr>
          <w:rFonts w:ascii="Times New Roman" w:hAnsi="Times New Roman" w:cs="Times New Roman"/>
          <w:noProof/>
        </w:rPr>
      </w:pPr>
      <w:hyperlink w:anchor="_Toc353702418" w:history="1">
        <w:r w:rsidR="00DC61FB" w:rsidRPr="00456E45">
          <w:rPr>
            <w:rStyle w:val="Collegamentoipertestuale"/>
            <w:noProof/>
          </w:rPr>
          <w:t>T I T O L O   I V - Ordinamento dei servizi della Federazione</w:t>
        </w:r>
        <w:r w:rsidR="00DC61FB">
          <w:rPr>
            <w:noProof/>
            <w:webHidden/>
          </w:rPr>
          <w:tab/>
        </w:r>
        <w:r w:rsidR="002B15B9">
          <w:rPr>
            <w:noProof/>
            <w:webHidden/>
          </w:rPr>
          <w:fldChar w:fldCharType="begin"/>
        </w:r>
        <w:r w:rsidR="00DC61FB">
          <w:rPr>
            <w:noProof/>
            <w:webHidden/>
          </w:rPr>
          <w:instrText xml:space="preserve"> PAGEREF _Toc353702418 \h </w:instrText>
        </w:r>
        <w:r w:rsidR="002B15B9">
          <w:rPr>
            <w:noProof/>
            <w:webHidden/>
          </w:rPr>
        </w:r>
        <w:r w:rsidR="002B15B9">
          <w:rPr>
            <w:noProof/>
            <w:webHidden/>
          </w:rPr>
          <w:fldChar w:fldCharType="separate"/>
        </w:r>
        <w:r w:rsidR="00D94092">
          <w:rPr>
            <w:noProof/>
            <w:webHidden/>
          </w:rPr>
          <w:t>23</w:t>
        </w:r>
        <w:r w:rsidR="002B15B9">
          <w:rPr>
            <w:noProof/>
            <w:webHidden/>
          </w:rPr>
          <w:fldChar w:fldCharType="end"/>
        </w:r>
      </w:hyperlink>
    </w:p>
    <w:p w14:paraId="06F5CD51" w14:textId="77777777" w:rsidR="00DC61FB" w:rsidRDefault="005554A5">
      <w:pPr>
        <w:pStyle w:val="Sommario1"/>
        <w:tabs>
          <w:tab w:val="right" w:leader="dot" w:pos="7921"/>
        </w:tabs>
        <w:rPr>
          <w:rFonts w:ascii="Times New Roman" w:hAnsi="Times New Roman" w:cs="Times New Roman"/>
          <w:noProof/>
        </w:rPr>
      </w:pPr>
      <w:hyperlink w:anchor="_Toc353702419" w:history="1">
        <w:r w:rsidR="00DC61FB" w:rsidRPr="00456E45">
          <w:rPr>
            <w:rStyle w:val="Collegamentoipertestuale"/>
            <w:noProof/>
          </w:rPr>
          <w:t>T I T O L O  V - Spese e contratti</w:t>
        </w:r>
        <w:r w:rsidR="00DC61FB">
          <w:rPr>
            <w:noProof/>
            <w:webHidden/>
          </w:rPr>
          <w:tab/>
        </w:r>
        <w:r w:rsidR="002B15B9">
          <w:rPr>
            <w:noProof/>
            <w:webHidden/>
          </w:rPr>
          <w:fldChar w:fldCharType="begin"/>
        </w:r>
        <w:r w:rsidR="00DC61FB">
          <w:rPr>
            <w:noProof/>
            <w:webHidden/>
          </w:rPr>
          <w:instrText xml:space="preserve"> PAGEREF _Toc353702419 \h </w:instrText>
        </w:r>
        <w:r w:rsidR="002B15B9">
          <w:rPr>
            <w:noProof/>
            <w:webHidden/>
          </w:rPr>
        </w:r>
        <w:r w:rsidR="002B15B9">
          <w:rPr>
            <w:noProof/>
            <w:webHidden/>
          </w:rPr>
          <w:fldChar w:fldCharType="separate"/>
        </w:r>
        <w:r w:rsidR="00D94092">
          <w:rPr>
            <w:noProof/>
            <w:webHidden/>
          </w:rPr>
          <w:t>24</w:t>
        </w:r>
        <w:r w:rsidR="002B15B9">
          <w:rPr>
            <w:noProof/>
            <w:webHidden/>
          </w:rPr>
          <w:fldChar w:fldCharType="end"/>
        </w:r>
      </w:hyperlink>
    </w:p>
    <w:p w14:paraId="1ED25B5E" w14:textId="77777777" w:rsidR="00DC61FB" w:rsidRDefault="005554A5">
      <w:pPr>
        <w:pStyle w:val="Sommario1"/>
        <w:tabs>
          <w:tab w:val="right" w:leader="dot" w:pos="7921"/>
        </w:tabs>
        <w:rPr>
          <w:rFonts w:ascii="Times New Roman" w:hAnsi="Times New Roman" w:cs="Times New Roman"/>
          <w:noProof/>
        </w:rPr>
      </w:pPr>
      <w:hyperlink w:anchor="_Toc353702420" w:history="1">
        <w:r w:rsidR="00DC61FB" w:rsidRPr="00456E45">
          <w:rPr>
            <w:rStyle w:val="Collegamentoipertestuale"/>
            <w:noProof/>
          </w:rPr>
          <w:t>T I T O L O  VI - Dimissi</w:t>
        </w:r>
        <w:r w:rsidR="00074514">
          <w:rPr>
            <w:rStyle w:val="Collegamentoipertestuale"/>
            <w:noProof/>
          </w:rPr>
          <w:t>oni di componenti del Comitato c</w:t>
        </w:r>
        <w:r w:rsidR="00DC61FB" w:rsidRPr="00456E45">
          <w:rPr>
            <w:rStyle w:val="Collegamentoipertestuale"/>
            <w:noProof/>
          </w:rPr>
          <w:t>entrale ed integrazioni del medesimo</w:t>
        </w:r>
        <w:r w:rsidR="00DC61FB">
          <w:rPr>
            <w:noProof/>
            <w:webHidden/>
          </w:rPr>
          <w:tab/>
        </w:r>
        <w:r w:rsidR="002B15B9">
          <w:rPr>
            <w:noProof/>
            <w:webHidden/>
          </w:rPr>
          <w:fldChar w:fldCharType="begin"/>
        </w:r>
        <w:r w:rsidR="00DC61FB">
          <w:rPr>
            <w:noProof/>
            <w:webHidden/>
          </w:rPr>
          <w:instrText xml:space="preserve"> PAGEREF _Toc353702420 \h </w:instrText>
        </w:r>
        <w:r w:rsidR="002B15B9">
          <w:rPr>
            <w:noProof/>
            <w:webHidden/>
          </w:rPr>
        </w:r>
        <w:r w:rsidR="002B15B9">
          <w:rPr>
            <w:noProof/>
            <w:webHidden/>
          </w:rPr>
          <w:fldChar w:fldCharType="separate"/>
        </w:r>
        <w:r w:rsidR="00D94092">
          <w:rPr>
            <w:noProof/>
            <w:webHidden/>
          </w:rPr>
          <w:t>25</w:t>
        </w:r>
        <w:r w:rsidR="002B15B9">
          <w:rPr>
            <w:noProof/>
            <w:webHidden/>
          </w:rPr>
          <w:fldChar w:fldCharType="end"/>
        </w:r>
      </w:hyperlink>
    </w:p>
    <w:p w14:paraId="0707EECF" w14:textId="4F1F31BD" w:rsidR="00DC61FB" w:rsidRDefault="005554A5">
      <w:pPr>
        <w:pStyle w:val="Sommario1"/>
        <w:tabs>
          <w:tab w:val="right" w:leader="dot" w:pos="7921"/>
        </w:tabs>
        <w:rPr>
          <w:rFonts w:ascii="Times New Roman" w:hAnsi="Times New Roman" w:cs="Times New Roman"/>
          <w:noProof/>
        </w:rPr>
      </w:pPr>
      <w:hyperlink w:anchor="_Toc353702421" w:history="1">
        <w:r w:rsidR="00DC61FB" w:rsidRPr="00456E45">
          <w:rPr>
            <w:rStyle w:val="Collegamentoipertestuale"/>
            <w:noProof/>
          </w:rPr>
          <w:t xml:space="preserve">T I T O L O  V II  </w:t>
        </w:r>
        <w:r w:rsidR="00074514">
          <w:rPr>
            <w:rStyle w:val="Collegamentoipertestuale"/>
            <w:noProof/>
          </w:rPr>
          <w:t>- Il Collegio Revisori dei c</w:t>
        </w:r>
        <w:r w:rsidR="00DC61FB" w:rsidRPr="00456E45">
          <w:rPr>
            <w:rStyle w:val="Collegamentoipertestuale"/>
            <w:noProof/>
          </w:rPr>
          <w:t>onti</w:t>
        </w:r>
        <w:r w:rsidR="00DC61FB">
          <w:rPr>
            <w:noProof/>
            <w:webHidden/>
          </w:rPr>
          <w:tab/>
        </w:r>
        <w:r w:rsidR="002B15B9">
          <w:rPr>
            <w:noProof/>
            <w:webHidden/>
          </w:rPr>
          <w:fldChar w:fldCharType="begin"/>
        </w:r>
        <w:r w:rsidR="00DC61FB">
          <w:rPr>
            <w:noProof/>
            <w:webHidden/>
          </w:rPr>
          <w:instrText xml:space="preserve"> PAGEREF _Toc353702421 \h </w:instrText>
        </w:r>
        <w:r w:rsidR="002B15B9">
          <w:rPr>
            <w:noProof/>
            <w:webHidden/>
          </w:rPr>
        </w:r>
        <w:r w:rsidR="002B15B9">
          <w:rPr>
            <w:noProof/>
            <w:webHidden/>
          </w:rPr>
          <w:fldChar w:fldCharType="separate"/>
        </w:r>
        <w:r w:rsidR="00D94092">
          <w:rPr>
            <w:noProof/>
            <w:webHidden/>
          </w:rPr>
          <w:t>25</w:t>
        </w:r>
        <w:r w:rsidR="002B15B9">
          <w:rPr>
            <w:noProof/>
            <w:webHidden/>
          </w:rPr>
          <w:fldChar w:fldCharType="end"/>
        </w:r>
      </w:hyperlink>
    </w:p>
    <w:p w14:paraId="56611D84" w14:textId="77777777" w:rsidR="00DC61FB" w:rsidRDefault="005554A5">
      <w:pPr>
        <w:pStyle w:val="Sommario1"/>
        <w:tabs>
          <w:tab w:val="right" w:leader="dot" w:pos="7921"/>
        </w:tabs>
      </w:pPr>
      <w:hyperlink w:anchor="_Toc353702422" w:history="1">
        <w:r w:rsidR="00DC61FB" w:rsidRPr="00456E45">
          <w:rPr>
            <w:rStyle w:val="Collegamentoipertestuale"/>
            <w:noProof/>
          </w:rPr>
          <w:t>T I T O L O  VIII - Dell’amministrazione e contabilità</w:t>
        </w:r>
        <w:r w:rsidR="00DC61FB">
          <w:rPr>
            <w:noProof/>
            <w:webHidden/>
          </w:rPr>
          <w:tab/>
        </w:r>
        <w:r w:rsidR="002B15B9">
          <w:rPr>
            <w:noProof/>
            <w:webHidden/>
          </w:rPr>
          <w:fldChar w:fldCharType="begin"/>
        </w:r>
        <w:r w:rsidR="00DC61FB">
          <w:rPr>
            <w:noProof/>
            <w:webHidden/>
          </w:rPr>
          <w:instrText xml:space="preserve"> PAGEREF _Toc353702422 \h </w:instrText>
        </w:r>
        <w:r w:rsidR="002B15B9">
          <w:rPr>
            <w:noProof/>
            <w:webHidden/>
          </w:rPr>
        </w:r>
        <w:r w:rsidR="002B15B9">
          <w:rPr>
            <w:noProof/>
            <w:webHidden/>
          </w:rPr>
          <w:fldChar w:fldCharType="separate"/>
        </w:r>
        <w:r w:rsidR="00D94092">
          <w:rPr>
            <w:noProof/>
            <w:webHidden/>
          </w:rPr>
          <w:t>28</w:t>
        </w:r>
        <w:r w:rsidR="002B15B9">
          <w:rPr>
            <w:noProof/>
            <w:webHidden/>
          </w:rPr>
          <w:fldChar w:fldCharType="end"/>
        </w:r>
      </w:hyperlink>
    </w:p>
    <w:p w14:paraId="66B63222" w14:textId="77777777" w:rsidR="00A43260" w:rsidRPr="00A43260" w:rsidRDefault="00A43260" w:rsidP="00A43260">
      <w:pPr>
        <w:rPr>
          <w:rFonts w:ascii="Century Gothic" w:hAnsi="Century Gothic"/>
          <w:sz w:val="24"/>
          <w:szCs w:val="24"/>
        </w:rPr>
      </w:pPr>
      <w:r w:rsidRPr="00A43260">
        <w:rPr>
          <w:rFonts w:ascii="Century Gothic" w:hAnsi="Century Gothic"/>
          <w:sz w:val="24"/>
          <w:szCs w:val="24"/>
        </w:rPr>
        <w:t>T</w:t>
      </w:r>
      <w:r>
        <w:rPr>
          <w:rFonts w:ascii="Century Gothic" w:hAnsi="Century Gothic"/>
          <w:sz w:val="24"/>
          <w:szCs w:val="24"/>
        </w:rPr>
        <w:t xml:space="preserve"> </w:t>
      </w:r>
      <w:r w:rsidRPr="00A43260">
        <w:rPr>
          <w:rFonts w:ascii="Century Gothic" w:hAnsi="Century Gothic"/>
          <w:sz w:val="24"/>
          <w:szCs w:val="24"/>
        </w:rPr>
        <w:t>I</w:t>
      </w:r>
      <w:r>
        <w:rPr>
          <w:rFonts w:ascii="Century Gothic" w:hAnsi="Century Gothic"/>
          <w:sz w:val="24"/>
          <w:szCs w:val="24"/>
        </w:rPr>
        <w:t xml:space="preserve"> </w:t>
      </w:r>
      <w:r w:rsidRPr="00A43260">
        <w:rPr>
          <w:rFonts w:ascii="Century Gothic" w:hAnsi="Century Gothic"/>
          <w:sz w:val="24"/>
          <w:szCs w:val="24"/>
        </w:rPr>
        <w:t>T</w:t>
      </w:r>
      <w:r>
        <w:rPr>
          <w:rFonts w:ascii="Century Gothic" w:hAnsi="Century Gothic"/>
          <w:sz w:val="24"/>
          <w:szCs w:val="24"/>
        </w:rPr>
        <w:t xml:space="preserve"> </w:t>
      </w:r>
      <w:r w:rsidRPr="00A43260">
        <w:rPr>
          <w:rFonts w:ascii="Century Gothic" w:hAnsi="Century Gothic"/>
          <w:sz w:val="24"/>
          <w:szCs w:val="24"/>
        </w:rPr>
        <w:t>O</w:t>
      </w:r>
      <w:r>
        <w:rPr>
          <w:rFonts w:ascii="Century Gothic" w:hAnsi="Century Gothic"/>
          <w:sz w:val="24"/>
          <w:szCs w:val="24"/>
        </w:rPr>
        <w:t xml:space="preserve"> </w:t>
      </w:r>
      <w:r w:rsidRPr="00A43260">
        <w:rPr>
          <w:rFonts w:ascii="Century Gothic" w:hAnsi="Century Gothic"/>
          <w:sz w:val="24"/>
          <w:szCs w:val="24"/>
        </w:rPr>
        <w:t>L</w:t>
      </w:r>
      <w:r>
        <w:rPr>
          <w:rFonts w:ascii="Century Gothic" w:hAnsi="Century Gothic"/>
          <w:sz w:val="24"/>
          <w:szCs w:val="24"/>
        </w:rPr>
        <w:t xml:space="preserve"> </w:t>
      </w:r>
      <w:r w:rsidRPr="00A43260">
        <w:rPr>
          <w:rFonts w:ascii="Century Gothic" w:hAnsi="Century Gothic"/>
          <w:sz w:val="24"/>
          <w:szCs w:val="24"/>
        </w:rPr>
        <w:t xml:space="preserve">O </w:t>
      </w:r>
      <w:r>
        <w:rPr>
          <w:rFonts w:ascii="Century Gothic" w:hAnsi="Century Gothic"/>
          <w:sz w:val="24"/>
          <w:szCs w:val="24"/>
        </w:rPr>
        <w:t>IX - Disposizioni finali…………………………………………….</w:t>
      </w:r>
      <w:r w:rsidR="004D3A18">
        <w:rPr>
          <w:rFonts w:ascii="Century Gothic" w:hAnsi="Century Gothic"/>
          <w:sz w:val="24"/>
          <w:szCs w:val="24"/>
        </w:rPr>
        <w:t>31</w:t>
      </w:r>
    </w:p>
    <w:p w14:paraId="76AE32BE" w14:textId="77777777" w:rsidR="00A43260" w:rsidRDefault="002B15B9" w:rsidP="00A43260">
      <w:pPr>
        <w:pStyle w:val="Titolo1"/>
        <w:jc w:val="left"/>
        <w:rPr>
          <w:rFonts w:ascii="Century Gothic" w:hAnsi="Century Gothic" w:cs="Century Gothic"/>
          <w:sz w:val="24"/>
          <w:szCs w:val="24"/>
          <w:lang w:val="it-IT"/>
        </w:rPr>
      </w:pPr>
      <w:r>
        <w:fldChar w:fldCharType="end"/>
      </w:r>
      <w:r w:rsidR="00A43260" w:rsidRPr="00A43260">
        <w:rPr>
          <w:rFonts w:ascii="Century Gothic" w:hAnsi="Century Gothic" w:cs="Century Gothic"/>
          <w:sz w:val="24"/>
          <w:szCs w:val="24"/>
        </w:rPr>
        <w:t xml:space="preserve"> </w:t>
      </w:r>
    </w:p>
    <w:p w14:paraId="13DD8E8C" w14:textId="77777777" w:rsidR="00DC61FB" w:rsidRDefault="00DC61FB"/>
    <w:p w14:paraId="35B25D83" w14:textId="77777777" w:rsidR="00DC61FB" w:rsidRDefault="00DC61FB" w:rsidP="000C18C2">
      <w:pPr>
        <w:jc w:val="both"/>
        <w:rPr>
          <w:rFonts w:ascii="Century Gothic" w:hAnsi="Century Gothic" w:cs="Century Gothic"/>
          <w:sz w:val="28"/>
          <w:szCs w:val="28"/>
        </w:rPr>
      </w:pPr>
    </w:p>
    <w:p w14:paraId="16BA3D77" w14:textId="77777777" w:rsidR="00DC61FB" w:rsidRDefault="00DC61FB" w:rsidP="000C18C2">
      <w:pPr>
        <w:jc w:val="both"/>
        <w:rPr>
          <w:rFonts w:ascii="Century Gothic" w:hAnsi="Century Gothic" w:cs="Century Gothic"/>
          <w:sz w:val="28"/>
          <w:szCs w:val="28"/>
        </w:rPr>
      </w:pPr>
    </w:p>
    <w:p w14:paraId="01D4ADAA" w14:textId="77777777" w:rsidR="00DC61FB" w:rsidRDefault="00DC61FB" w:rsidP="000C18C2">
      <w:pPr>
        <w:jc w:val="both"/>
        <w:rPr>
          <w:rFonts w:ascii="Century Gothic" w:hAnsi="Century Gothic" w:cs="Century Gothic"/>
          <w:sz w:val="28"/>
          <w:szCs w:val="28"/>
        </w:rPr>
      </w:pPr>
    </w:p>
    <w:p w14:paraId="57170569" w14:textId="77777777" w:rsidR="00DC61FB" w:rsidRPr="00847E41" w:rsidRDefault="00DC61FB" w:rsidP="00C864C2">
      <w:pPr>
        <w:pStyle w:val="Titolo1"/>
        <w:jc w:val="left"/>
        <w:rPr>
          <w:rFonts w:ascii="Century Gothic" w:hAnsi="Century Gothic" w:cs="Century Gothic"/>
        </w:rPr>
      </w:pPr>
      <w:r>
        <w:br w:type="page"/>
      </w:r>
      <w:bookmarkStart w:id="1" w:name="_Toc347148914"/>
      <w:bookmarkStart w:id="2" w:name="_Toc347150728"/>
      <w:bookmarkStart w:id="3" w:name="_Toc353702411"/>
      <w:r w:rsidRPr="00847E41">
        <w:rPr>
          <w:rFonts w:ascii="Century Gothic" w:hAnsi="Century Gothic" w:cs="Century Gothic"/>
        </w:rPr>
        <w:lastRenderedPageBreak/>
        <w:t>T I T O L O I  - Principi Generali</w:t>
      </w:r>
      <w:bookmarkEnd w:id="1"/>
      <w:bookmarkEnd w:id="2"/>
      <w:bookmarkEnd w:id="3"/>
    </w:p>
    <w:p w14:paraId="29375EE5" w14:textId="77777777" w:rsidR="00DC61FB" w:rsidRPr="00847E41" w:rsidRDefault="00DC61FB" w:rsidP="00C864C2">
      <w:pPr>
        <w:jc w:val="both"/>
        <w:rPr>
          <w:rFonts w:ascii="Century Gothic" w:hAnsi="Century Gothic" w:cs="Century Gothic"/>
          <w:sz w:val="32"/>
          <w:szCs w:val="32"/>
        </w:rPr>
      </w:pPr>
    </w:p>
    <w:p w14:paraId="4C404830" w14:textId="77777777" w:rsidR="00DC61FB" w:rsidRPr="0014153D" w:rsidRDefault="00DC61FB" w:rsidP="009F1DDE">
      <w:pPr>
        <w:jc w:val="both"/>
        <w:rPr>
          <w:rFonts w:ascii="Century Gothic" w:hAnsi="Century Gothic" w:cs="Century Gothic"/>
          <w:b/>
          <w:sz w:val="24"/>
          <w:szCs w:val="24"/>
        </w:rPr>
      </w:pPr>
      <w:r w:rsidRPr="0014153D">
        <w:rPr>
          <w:rFonts w:ascii="Century Gothic" w:hAnsi="Century Gothic" w:cs="Century Gothic"/>
          <w:b/>
          <w:sz w:val="24"/>
          <w:szCs w:val="24"/>
        </w:rPr>
        <w:t>Articolo 1</w:t>
      </w:r>
    </w:p>
    <w:p w14:paraId="591E40D6" w14:textId="2B664AAE" w:rsidR="00A213A4" w:rsidRPr="00A213A4" w:rsidRDefault="00A213A4" w:rsidP="00F11740">
      <w:pPr>
        <w:jc w:val="both"/>
        <w:rPr>
          <w:rFonts w:ascii="Century Gothic" w:hAnsi="Century Gothic"/>
          <w:sz w:val="24"/>
          <w:szCs w:val="24"/>
        </w:rPr>
      </w:pPr>
      <w:r>
        <w:rPr>
          <w:rFonts w:ascii="Century Gothic" w:hAnsi="Century Gothic"/>
          <w:sz w:val="24"/>
          <w:szCs w:val="24"/>
        </w:rPr>
        <w:t>La Federazione n</w:t>
      </w:r>
      <w:r w:rsidR="00C86E2E">
        <w:rPr>
          <w:rFonts w:ascii="Century Gothic" w:hAnsi="Century Gothic"/>
          <w:sz w:val="24"/>
          <w:szCs w:val="24"/>
        </w:rPr>
        <w:t>azionale dei Collegi Tecnici s</w:t>
      </w:r>
      <w:r w:rsidRPr="00A213A4">
        <w:rPr>
          <w:rFonts w:ascii="Century Gothic" w:hAnsi="Century Gothic"/>
          <w:sz w:val="24"/>
          <w:szCs w:val="24"/>
        </w:rPr>
        <w:t xml:space="preserve">anitari di </w:t>
      </w:r>
      <w:r w:rsidR="00C86E2E">
        <w:rPr>
          <w:rFonts w:ascii="Century Gothic" w:hAnsi="Century Gothic"/>
          <w:sz w:val="24"/>
          <w:szCs w:val="24"/>
        </w:rPr>
        <w:t>r</w:t>
      </w:r>
      <w:r w:rsidRPr="00A213A4">
        <w:rPr>
          <w:rFonts w:ascii="Century Gothic" w:hAnsi="Century Gothic"/>
          <w:sz w:val="24"/>
          <w:szCs w:val="24"/>
        </w:rPr>
        <w:t xml:space="preserve">adiologia </w:t>
      </w:r>
      <w:r w:rsidR="00C86E2E">
        <w:rPr>
          <w:rFonts w:ascii="Century Gothic" w:hAnsi="Century Gothic"/>
          <w:sz w:val="24"/>
          <w:szCs w:val="24"/>
        </w:rPr>
        <w:t>m</w:t>
      </w:r>
      <w:r w:rsidRPr="00A213A4">
        <w:rPr>
          <w:rFonts w:ascii="Century Gothic" w:hAnsi="Century Gothic"/>
          <w:sz w:val="24"/>
          <w:szCs w:val="24"/>
        </w:rPr>
        <w:t>edica – successivamente indicata in (FNC</w:t>
      </w:r>
      <w:r>
        <w:rPr>
          <w:rFonts w:ascii="Century Gothic" w:hAnsi="Century Gothic"/>
          <w:sz w:val="24"/>
          <w:szCs w:val="24"/>
        </w:rPr>
        <w:t>P</w:t>
      </w:r>
      <w:r w:rsidRPr="00A213A4">
        <w:rPr>
          <w:rFonts w:ascii="Century Gothic" w:hAnsi="Century Gothic"/>
          <w:sz w:val="24"/>
          <w:szCs w:val="24"/>
        </w:rPr>
        <w:t>TSRM) ha sede in Roma.</w:t>
      </w:r>
    </w:p>
    <w:p w14:paraId="78AA450E" w14:textId="77777777" w:rsidR="00A213A4" w:rsidRPr="00A213A4" w:rsidRDefault="00A213A4" w:rsidP="00F11740">
      <w:pPr>
        <w:jc w:val="both"/>
        <w:rPr>
          <w:rFonts w:ascii="Century Gothic" w:hAnsi="Century Gothic"/>
          <w:sz w:val="24"/>
          <w:szCs w:val="24"/>
        </w:rPr>
      </w:pPr>
      <w:r w:rsidRPr="00A213A4">
        <w:rPr>
          <w:rFonts w:ascii="Century Gothic" w:hAnsi="Century Gothic"/>
          <w:sz w:val="24"/>
          <w:szCs w:val="24"/>
        </w:rPr>
        <w:t>La FNC</w:t>
      </w:r>
      <w:r w:rsidR="00074514">
        <w:rPr>
          <w:rFonts w:ascii="Century Gothic" w:hAnsi="Century Gothic"/>
          <w:sz w:val="24"/>
          <w:szCs w:val="24"/>
        </w:rPr>
        <w:t>P</w:t>
      </w:r>
      <w:r w:rsidRPr="00A213A4">
        <w:rPr>
          <w:rFonts w:ascii="Century Gothic" w:hAnsi="Century Gothic"/>
          <w:sz w:val="24"/>
          <w:szCs w:val="24"/>
        </w:rPr>
        <w:t xml:space="preserve">TSRM è costituita dai seguenti organismi: </w:t>
      </w:r>
    </w:p>
    <w:p w14:paraId="372818D5" w14:textId="77777777" w:rsidR="00A213A4" w:rsidRPr="00A213A4" w:rsidRDefault="00A213A4" w:rsidP="00F11740">
      <w:pPr>
        <w:numPr>
          <w:ilvl w:val="0"/>
          <w:numId w:val="17"/>
        </w:numPr>
        <w:ind w:left="567" w:hanging="567"/>
        <w:jc w:val="both"/>
        <w:rPr>
          <w:rFonts w:ascii="Century Gothic" w:hAnsi="Century Gothic"/>
          <w:sz w:val="24"/>
          <w:szCs w:val="24"/>
        </w:rPr>
      </w:pPr>
      <w:r>
        <w:rPr>
          <w:rFonts w:ascii="Century Gothic" w:hAnsi="Century Gothic"/>
          <w:sz w:val="24"/>
          <w:szCs w:val="24"/>
        </w:rPr>
        <w:t>il Consiglio n</w:t>
      </w:r>
      <w:r w:rsidRPr="00A213A4">
        <w:rPr>
          <w:rFonts w:ascii="Century Gothic" w:hAnsi="Century Gothic"/>
          <w:sz w:val="24"/>
          <w:szCs w:val="24"/>
        </w:rPr>
        <w:t>azionale;</w:t>
      </w:r>
    </w:p>
    <w:p w14:paraId="184D68D7" w14:textId="77777777" w:rsidR="00A213A4" w:rsidRPr="00A213A4" w:rsidRDefault="00A213A4" w:rsidP="00F11740">
      <w:pPr>
        <w:numPr>
          <w:ilvl w:val="0"/>
          <w:numId w:val="17"/>
        </w:numPr>
        <w:ind w:left="567" w:hanging="567"/>
        <w:jc w:val="both"/>
        <w:rPr>
          <w:rFonts w:ascii="Century Gothic" w:hAnsi="Century Gothic"/>
          <w:sz w:val="24"/>
          <w:szCs w:val="24"/>
        </w:rPr>
      </w:pPr>
      <w:r>
        <w:rPr>
          <w:rFonts w:ascii="Century Gothic" w:hAnsi="Century Gothic"/>
          <w:sz w:val="24"/>
          <w:szCs w:val="24"/>
        </w:rPr>
        <w:t>il Comitato c</w:t>
      </w:r>
      <w:r w:rsidRPr="00A213A4">
        <w:rPr>
          <w:rFonts w:ascii="Century Gothic" w:hAnsi="Century Gothic"/>
          <w:sz w:val="24"/>
          <w:szCs w:val="24"/>
        </w:rPr>
        <w:t>entrale;</w:t>
      </w:r>
    </w:p>
    <w:p w14:paraId="6CBBC231" w14:textId="337FD062" w:rsidR="00D3758F" w:rsidRPr="00A213A4" w:rsidRDefault="00A213A4" w:rsidP="00F11740">
      <w:pPr>
        <w:numPr>
          <w:ilvl w:val="0"/>
          <w:numId w:val="17"/>
        </w:numPr>
        <w:ind w:left="567" w:hanging="567"/>
        <w:jc w:val="both"/>
        <w:rPr>
          <w:rFonts w:ascii="Century Gothic" w:hAnsi="Century Gothic" w:cs="Century Gothic"/>
          <w:sz w:val="24"/>
          <w:szCs w:val="24"/>
        </w:rPr>
      </w:pPr>
      <w:r w:rsidRPr="00A213A4">
        <w:rPr>
          <w:rFonts w:ascii="Century Gothic" w:hAnsi="Century Gothic"/>
          <w:sz w:val="24"/>
          <w:szCs w:val="24"/>
        </w:rPr>
        <w:t xml:space="preserve">il </w:t>
      </w:r>
      <w:r w:rsidR="00C86E2E">
        <w:rPr>
          <w:rFonts w:ascii="Century Gothic" w:hAnsi="Century Gothic"/>
          <w:sz w:val="24"/>
          <w:szCs w:val="24"/>
        </w:rPr>
        <w:t>Collegio</w:t>
      </w:r>
      <w:r>
        <w:rPr>
          <w:rFonts w:ascii="Century Gothic" w:hAnsi="Century Gothic"/>
          <w:sz w:val="24"/>
          <w:szCs w:val="24"/>
        </w:rPr>
        <w:t xml:space="preserve"> Revisori dei c</w:t>
      </w:r>
      <w:r w:rsidRPr="00A213A4">
        <w:rPr>
          <w:rFonts w:ascii="Century Gothic" w:hAnsi="Century Gothic"/>
          <w:sz w:val="24"/>
          <w:szCs w:val="24"/>
        </w:rPr>
        <w:t>onti.</w:t>
      </w:r>
    </w:p>
    <w:p w14:paraId="7A15B394" w14:textId="77777777" w:rsidR="00D3758F" w:rsidRPr="009F7645" w:rsidRDefault="00D3758F" w:rsidP="009F1DDE">
      <w:pPr>
        <w:jc w:val="both"/>
        <w:rPr>
          <w:rFonts w:ascii="Century Gothic" w:hAnsi="Century Gothic" w:cs="Century Gothic"/>
          <w:sz w:val="24"/>
          <w:szCs w:val="24"/>
        </w:rPr>
      </w:pPr>
    </w:p>
    <w:p w14:paraId="2D97369E" w14:textId="77777777" w:rsidR="00DC61FB" w:rsidRPr="009F7645" w:rsidRDefault="00DC61FB" w:rsidP="009F1DDE">
      <w:pPr>
        <w:jc w:val="both"/>
        <w:rPr>
          <w:rFonts w:ascii="Century Gothic" w:hAnsi="Century Gothic" w:cs="Century Gothic"/>
          <w:b/>
          <w:sz w:val="24"/>
          <w:szCs w:val="24"/>
        </w:rPr>
      </w:pPr>
      <w:r w:rsidRPr="009F7645">
        <w:rPr>
          <w:rFonts w:ascii="Century Gothic" w:hAnsi="Century Gothic" w:cs="Century Gothic"/>
          <w:b/>
          <w:sz w:val="24"/>
          <w:szCs w:val="24"/>
        </w:rPr>
        <w:t>Articolo 2</w:t>
      </w:r>
    </w:p>
    <w:p w14:paraId="1D171CFF" w14:textId="77777777" w:rsidR="00DF0F12" w:rsidRPr="009F7645" w:rsidRDefault="00A213A4" w:rsidP="00DF0F12">
      <w:pPr>
        <w:jc w:val="both"/>
        <w:rPr>
          <w:rFonts w:ascii="Century Gothic" w:hAnsi="Century Gothic" w:cs="Century Gothic"/>
          <w:sz w:val="24"/>
          <w:szCs w:val="24"/>
        </w:rPr>
      </w:pPr>
      <w:r w:rsidRPr="00A213A4">
        <w:rPr>
          <w:rFonts w:ascii="Century Gothic" w:hAnsi="Century Gothic"/>
          <w:sz w:val="24"/>
        </w:rPr>
        <w:t>Per perseguire i fini determinati dalla normativa statale, l’attività della FNCPTSRM deve essere retta da criteri di economicità, di efficacia e di efficienza e, con l’ausilio dei sistemi di pubblicità, assicurandone il buon andamento e l’imparzialità</w:t>
      </w:r>
      <w:r w:rsidR="00740408" w:rsidRPr="009F7645">
        <w:rPr>
          <w:rFonts w:ascii="Century Gothic" w:hAnsi="Century Gothic" w:cs="Century Gothic"/>
          <w:sz w:val="24"/>
          <w:szCs w:val="24"/>
        </w:rPr>
        <w:t>.</w:t>
      </w:r>
    </w:p>
    <w:p w14:paraId="1AC0350F" w14:textId="77777777" w:rsidR="00740408" w:rsidRPr="009F7645" w:rsidRDefault="00740408" w:rsidP="009F1DDE">
      <w:pPr>
        <w:jc w:val="both"/>
        <w:rPr>
          <w:rFonts w:ascii="Century Gothic" w:hAnsi="Century Gothic" w:cs="Century Gothic"/>
          <w:sz w:val="24"/>
          <w:szCs w:val="24"/>
        </w:rPr>
      </w:pPr>
    </w:p>
    <w:p w14:paraId="5AC052CB" w14:textId="77777777" w:rsidR="00DC61FB" w:rsidRPr="009F7645" w:rsidRDefault="00DC61FB" w:rsidP="009F1DDE">
      <w:pPr>
        <w:jc w:val="both"/>
        <w:rPr>
          <w:rFonts w:ascii="Century Gothic" w:hAnsi="Century Gothic" w:cs="Century Gothic"/>
          <w:b/>
          <w:sz w:val="24"/>
          <w:szCs w:val="24"/>
        </w:rPr>
      </w:pPr>
      <w:r w:rsidRPr="009F7645">
        <w:rPr>
          <w:rFonts w:ascii="Century Gothic" w:hAnsi="Century Gothic" w:cs="Century Gothic"/>
          <w:b/>
          <w:sz w:val="24"/>
          <w:szCs w:val="24"/>
        </w:rPr>
        <w:t>Articolo 3</w:t>
      </w:r>
    </w:p>
    <w:p w14:paraId="1F35277D" w14:textId="77777777" w:rsidR="00F11740" w:rsidRPr="00785A2F" w:rsidRDefault="00F11740" w:rsidP="00F11740">
      <w:pPr>
        <w:jc w:val="both"/>
        <w:rPr>
          <w:rFonts w:ascii="Century Gothic" w:hAnsi="Century Gothic"/>
          <w:sz w:val="24"/>
          <w:szCs w:val="24"/>
        </w:rPr>
      </w:pPr>
      <w:r w:rsidRPr="00F11740">
        <w:rPr>
          <w:rFonts w:ascii="Century Gothic" w:hAnsi="Century Gothic"/>
          <w:sz w:val="24"/>
        </w:rPr>
        <w:t>Al fine di assicurare la trasparenza dell’attività svolta dalla FNCPTSRM e di favorire lo svolgimento</w:t>
      </w:r>
      <w:r w:rsidR="00785A2F">
        <w:rPr>
          <w:rFonts w:ascii="Century Gothic" w:hAnsi="Century Gothic"/>
          <w:sz w:val="24"/>
        </w:rPr>
        <w:t xml:space="preserve"> imparziale, è riconosciuto ai </w:t>
      </w:r>
      <w:r w:rsidR="00785A2F" w:rsidRPr="00785A2F">
        <w:rPr>
          <w:rFonts w:ascii="Century Gothic" w:hAnsi="Century Gothic"/>
          <w:sz w:val="24"/>
          <w:szCs w:val="24"/>
        </w:rPr>
        <w:t>C</w:t>
      </w:r>
      <w:r w:rsidRPr="00785A2F">
        <w:rPr>
          <w:rFonts w:ascii="Century Gothic" w:hAnsi="Century Gothic"/>
          <w:sz w:val="24"/>
          <w:szCs w:val="24"/>
        </w:rPr>
        <w:t>ollegi pr</w:t>
      </w:r>
      <w:r w:rsidR="002C2792">
        <w:rPr>
          <w:rFonts w:ascii="Century Gothic" w:hAnsi="Century Gothic"/>
          <w:sz w:val="24"/>
          <w:szCs w:val="24"/>
        </w:rPr>
        <w:t>ofessionali rappresentanti dei T</w:t>
      </w:r>
      <w:r w:rsidRPr="00785A2F">
        <w:rPr>
          <w:rFonts w:ascii="Century Gothic" w:hAnsi="Century Gothic"/>
          <w:sz w:val="24"/>
          <w:szCs w:val="24"/>
        </w:rPr>
        <w:t>ecnici sanitari di radiologia medica (da qui in avanti TSRM) il diritto di accesso ai documenti secondo le modalità e nei limiti stabiliti dalla norma</w:t>
      </w:r>
      <w:r w:rsidR="00785A2F" w:rsidRPr="00785A2F">
        <w:rPr>
          <w:rFonts w:ascii="Century Gothic" w:hAnsi="Century Gothic"/>
          <w:sz w:val="24"/>
          <w:szCs w:val="24"/>
        </w:rPr>
        <w:t xml:space="preserve"> e dal “Regolamento per l’esercizio del diritto di accesso agli atti della FNCPTSRM”.</w:t>
      </w:r>
    </w:p>
    <w:p w14:paraId="5538B5E8" w14:textId="77777777" w:rsidR="00D3758F" w:rsidRPr="009F7645" w:rsidRDefault="00D3758F" w:rsidP="009F1DDE">
      <w:pPr>
        <w:jc w:val="both"/>
        <w:rPr>
          <w:rFonts w:ascii="Century Gothic" w:hAnsi="Century Gothic" w:cs="Century Gothic"/>
          <w:b/>
          <w:sz w:val="24"/>
          <w:szCs w:val="24"/>
        </w:rPr>
      </w:pPr>
    </w:p>
    <w:p w14:paraId="7BA77AC4" w14:textId="77777777" w:rsidR="00DC61FB" w:rsidRPr="009F7645" w:rsidRDefault="00DC61FB" w:rsidP="009F1DDE">
      <w:pPr>
        <w:jc w:val="both"/>
        <w:rPr>
          <w:rFonts w:ascii="Century Gothic" w:hAnsi="Century Gothic" w:cs="Century Gothic"/>
          <w:b/>
          <w:sz w:val="24"/>
          <w:szCs w:val="24"/>
        </w:rPr>
      </w:pPr>
      <w:r w:rsidRPr="009F7645">
        <w:rPr>
          <w:rFonts w:ascii="Century Gothic" w:hAnsi="Century Gothic" w:cs="Century Gothic"/>
          <w:b/>
          <w:sz w:val="24"/>
          <w:szCs w:val="24"/>
        </w:rPr>
        <w:t>Articolo 4</w:t>
      </w:r>
    </w:p>
    <w:p w14:paraId="631DAA36" w14:textId="77777777" w:rsidR="00F11740" w:rsidRPr="00F11740" w:rsidRDefault="00F11740" w:rsidP="00F11740">
      <w:pPr>
        <w:jc w:val="both"/>
        <w:rPr>
          <w:rFonts w:ascii="Century Gothic" w:hAnsi="Century Gothic"/>
          <w:sz w:val="24"/>
        </w:rPr>
      </w:pPr>
      <w:r w:rsidRPr="00F11740">
        <w:rPr>
          <w:rFonts w:ascii="Century Gothic" w:hAnsi="Century Gothic"/>
          <w:sz w:val="24"/>
        </w:rPr>
        <w:t>La FNCPTSRM promuove e coordina tutte le iniziative intese a</w:t>
      </w:r>
      <w:r w:rsidR="00026C9F">
        <w:rPr>
          <w:rFonts w:ascii="Century Gothic" w:hAnsi="Century Gothic"/>
          <w:sz w:val="24"/>
        </w:rPr>
        <w:t xml:space="preserve"> facilitare che l’attività dei C</w:t>
      </w:r>
      <w:r w:rsidRPr="00F11740">
        <w:rPr>
          <w:rFonts w:ascii="Century Gothic" w:hAnsi="Century Gothic"/>
          <w:sz w:val="24"/>
        </w:rPr>
        <w:t>ollegi sia retta da criteri di economicità, efficacia, efficienza, pubblicità e trasparenza.</w:t>
      </w:r>
    </w:p>
    <w:p w14:paraId="0417C0F3" w14:textId="77777777" w:rsidR="00DC61FB" w:rsidRPr="009F7645" w:rsidRDefault="00DC61FB" w:rsidP="00C864C2">
      <w:pPr>
        <w:pStyle w:val="Titolo1"/>
        <w:jc w:val="left"/>
        <w:rPr>
          <w:rFonts w:ascii="Century Gothic" w:hAnsi="Century Gothic" w:cs="Century Gothic"/>
          <w:sz w:val="24"/>
          <w:szCs w:val="24"/>
        </w:rPr>
      </w:pPr>
      <w:r w:rsidRPr="009F7645">
        <w:rPr>
          <w:rFonts w:ascii="Century Gothic" w:hAnsi="Century Gothic"/>
          <w:b w:val="0"/>
          <w:sz w:val="24"/>
          <w:szCs w:val="24"/>
        </w:rPr>
        <w:br w:type="page"/>
      </w:r>
      <w:bookmarkStart w:id="4" w:name="_Toc347148915"/>
      <w:bookmarkStart w:id="5" w:name="_Toc347150729"/>
      <w:bookmarkStart w:id="6" w:name="_Toc353702412"/>
      <w:r w:rsidRPr="009F7645">
        <w:rPr>
          <w:rFonts w:ascii="Century Gothic" w:hAnsi="Century Gothic" w:cs="Century Gothic"/>
          <w:sz w:val="24"/>
          <w:szCs w:val="24"/>
        </w:rPr>
        <w:lastRenderedPageBreak/>
        <w:t>T</w:t>
      </w:r>
      <w:r w:rsidR="00851C0D">
        <w:rPr>
          <w:rFonts w:ascii="Century Gothic" w:hAnsi="Century Gothic" w:cs="Century Gothic"/>
          <w:sz w:val="24"/>
          <w:szCs w:val="24"/>
        </w:rPr>
        <w:t xml:space="preserve"> I T O L O  II - del Consiglio </w:t>
      </w:r>
      <w:r w:rsidR="00851C0D">
        <w:rPr>
          <w:rFonts w:ascii="Century Gothic" w:hAnsi="Century Gothic" w:cs="Century Gothic"/>
          <w:sz w:val="24"/>
          <w:szCs w:val="24"/>
          <w:lang w:val="it-IT"/>
        </w:rPr>
        <w:t>n</w:t>
      </w:r>
      <w:r w:rsidRPr="009F7645">
        <w:rPr>
          <w:rFonts w:ascii="Century Gothic" w:hAnsi="Century Gothic" w:cs="Century Gothic"/>
          <w:sz w:val="24"/>
          <w:szCs w:val="24"/>
        </w:rPr>
        <w:t>azionale</w:t>
      </w:r>
      <w:bookmarkEnd w:id="4"/>
      <w:bookmarkEnd w:id="5"/>
      <w:bookmarkEnd w:id="6"/>
    </w:p>
    <w:p w14:paraId="1E51C9E6" w14:textId="77777777" w:rsidR="00DC61FB" w:rsidRPr="009F7645" w:rsidRDefault="00DC61FB" w:rsidP="00C864C2">
      <w:pPr>
        <w:rPr>
          <w:rFonts w:ascii="Century Gothic" w:hAnsi="Century Gothic" w:cs="Century Gothic"/>
          <w:sz w:val="24"/>
          <w:szCs w:val="24"/>
        </w:rPr>
      </w:pPr>
    </w:p>
    <w:p w14:paraId="42BB490E" w14:textId="77777777" w:rsidR="00DC61FB" w:rsidRPr="007D373C" w:rsidRDefault="00DC61FB" w:rsidP="00C864C2">
      <w:pPr>
        <w:pStyle w:val="Titolo2"/>
        <w:rPr>
          <w:rFonts w:ascii="Century Gothic" w:hAnsi="Century Gothic" w:cs="Century Gothic"/>
          <w:i w:val="0"/>
          <w:sz w:val="24"/>
          <w:szCs w:val="24"/>
          <w:lang w:val="it-IT"/>
        </w:rPr>
      </w:pPr>
      <w:bookmarkStart w:id="7" w:name="_Toc347148916"/>
      <w:bookmarkStart w:id="8" w:name="_Toc347150730"/>
      <w:bookmarkStart w:id="9" w:name="_Toc353702413"/>
      <w:r w:rsidRPr="009F7645">
        <w:rPr>
          <w:rFonts w:ascii="Century Gothic" w:hAnsi="Century Gothic" w:cs="Century Gothic"/>
          <w:i w:val="0"/>
          <w:sz w:val="24"/>
          <w:szCs w:val="24"/>
        </w:rPr>
        <w:t>CAPO I - Composizione, attribuzione, convocazione</w:t>
      </w:r>
      <w:bookmarkEnd w:id="7"/>
      <w:bookmarkEnd w:id="8"/>
      <w:bookmarkEnd w:id="9"/>
      <w:r w:rsidR="007D373C">
        <w:rPr>
          <w:rFonts w:ascii="Century Gothic" w:hAnsi="Century Gothic" w:cs="Century Gothic"/>
          <w:i w:val="0"/>
          <w:sz w:val="24"/>
          <w:szCs w:val="24"/>
          <w:lang w:val="it-IT"/>
        </w:rPr>
        <w:t>, svolgimento e gestione</w:t>
      </w:r>
    </w:p>
    <w:p w14:paraId="25EE8963" w14:textId="77777777" w:rsidR="00DC61FB" w:rsidRPr="009F7645" w:rsidRDefault="00DC61FB" w:rsidP="00C864C2">
      <w:pPr>
        <w:jc w:val="both"/>
        <w:rPr>
          <w:rFonts w:ascii="Century Gothic" w:hAnsi="Century Gothic" w:cs="Century Gothic"/>
          <w:sz w:val="24"/>
          <w:szCs w:val="24"/>
        </w:rPr>
      </w:pPr>
    </w:p>
    <w:p w14:paraId="4B1952A3" w14:textId="77777777" w:rsidR="00DC61FB" w:rsidRPr="009F7645" w:rsidRDefault="00DC61FB" w:rsidP="009F1DDE">
      <w:pPr>
        <w:jc w:val="both"/>
        <w:rPr>
          <w:rFonts w:ascii="Century Gothic" w:hAnsi="Century Gothic" w:cs="Century Gothic"/>
          <w:b/>
          <w:sz w:val="24"/>
          <w:szCs w:val="24"/>
        </w:rPr>
      </w:pPr>
      <w:r w:rsidRPr="009F7645">
        <w:rPr>
          <w:rFonts w:ascii="Century Gothic" w:hAnsi="Century Gothic" w:cs="Century Gothic"/>
          <w:b/>
          <w:sz w:val="24"/>
          <w:szCs w:val="24"/>
        </w:rPr>
        <w:t>Articolo 5</w:t>
      </w:r>
    </w:p>
    <w:p w14:paraId="25840F7B" w14:textId="46A88047" w:rsidR="00F11740" w:rsidRPr="00F11740" w:rsidRDefault="00074514" w:rsidP="00F11740">
      <w:pPr>
        <w:jc w:val="both"/>
        <w:rPr>
          <w:rFonts w:ascii="Century Gothic" w:hAnsi="Century Gothic"/>
          <w:sz w:val="24"/>
        </w:rPr>
      </w:pPr>
      <w:r>
        <w:rPr>
          <w:rFonts w:ascii="Century Gothic" w:hAnsi="Century Gothic"/>
          <w:sz w:val="24"/>
        </w:rPr>
        <w:t>Il Consiglio n</w:t>
      </w:r>
      <w:r w:rsidR="00F11740" w:rsidRPr="00F11740">
        <w:rPr>
          <w:rFonts w:ascii="Century Gothic" w:hAnsi="Century Gothic"/>
          <w:sz w:val="24"/>
        </w:rPr>
        <w:t>azionale</w:t>
      </w:r>
      <w:r w:rsidR="00785A2F">
        <w:rPr>
          <w:rFonts w:ascii="Century Gothic" w:hAnsi="Century Gothic"/>
          <w:sz w:val="24"/>
        </w:rPr>
        <w:t xml:space="preserve"> è composto dai Presidenti dei C</w:t>
      </w:r>
      <w:r w:rsidR="00F11740" w:rsidRPr="00F11740">
        <w:rPr>
          <w:rFonts w:ascii="Century Gothic" w:hAnsi="Century Gothic"/>
          <w:sz w:val="24"/>
        </w:rPr>
        <w:t>ollegi territorialment</w:t>
      </w:r>
      <w:r w:rsidR="00026C9F">
        <w:rPr>
          <w:rFonts w:ascii="Century Gothic" w:hAnsi="Century Gothic"/>
          <w:sz w:val="24"/>
        </w:rPr>
        <w:t>e riconosciuti, ivi compresi i C</w:t>
      </w:r>
      <w:r w:rsidR="00F11740" w:rsidRPr="00F11740">
        <w:rPr>
          <w:rFonts w:ascii="Century Gothic" w:hAnsi="Century Gothic"/>
          <w:sz w:val="24"/>
        </w:rPr>
        <w:t>ollegi territoriali costituiti da due o più province limitrofe che hanno chiesto di consorziarsi tra loro ai sensi dell’art. 1</w:t>
      </w:r>
      <w:r w:rsidR="00C86E2E">
        <w:rPr>
          <w:rFonts w:ascii="Century Gothic" w:hAnsi="Century Gothic"/>
          <w:sz w:val="24"/>
        </w:rPr>
        <w:t>del</w:t>
      </w:r>
      <w:r w:rsidR="00F11740" w:rsidRPr="00F11740">
        <w:rPr>
          <w:rFonts w:ascii="Century Gothic" w:hAnsi="Century Gothic"/>
          <w:sz w:val="24"/>
        </w:rPr>
        <w:t xml:space="preserve"> D.L.C.P.S. n. 233 del 13.09.1946. In caso di assenza o di impedimento </w:t>
      </w:r>
      <w:r w:rsidR="00C86E2E">
        <w:rPr>
          <w:rFonts w:ascii="Century Gothic" w:hAnsi="Century Gothic"/>
          <w:sz w:val="24"/>
        </w:rPr>
        <w:t>sono sostituiti dai rispettivi V</w:t>
      </w:r>
      <w:r w:rsidR="00F11740" w:rsidRPr="00F11740">
        <w:rPr>
          <w:rFonts w:ascii="Century Gothic" w:hAnsi="Century Gothic"/>
          <w:sz w:val="24"/>
        </w:rPr>
        <w:t>icepresidenti o</w:t>
      </w:r>
      <w:r w:rsidR="00D4165F">
        <w:rPr>
          <w:rFonts w:ascii="Century Gothic" w:hAnsi="Century Gothic"/>
          <w:sz w:val="24"/>
        </w:rPr>
        <w:t>, qualora non disponibili, d</w:t>
      </w:r>
      <w:r w:rsidR="00F11740" w:rsidRPr="00F11740">
        <w:rPr>
          <w:rFonts w:ascii="Century Gothic" w:hAnsi="Century Gothic"/>
          <w:sz w:val="24"/>
        </w:rPr>
        <w:t xml:space="preserve">a un </w:t>
      </w:r>
      <w:r w:rsidR="00D4165F">
        <w:rPr>
          <w:rFonts w:ascii="Century Gothic" w:hAnsi="Century Gothic"/>
          <w:sz w:val="24"/>
        </w:rPr>
        <w:t xml:space="preserve">altro </w:t>
      </w:r>
      <w:r w:rsidR="00F11740" w:rsidRPr="00F11740">
        <w:rPr>
          <w:rFonts w:ascii="Century Gothic" w:hAnsi="Century Gothic"/>
          <w:sz w:val="24"/>
        </w:rPr>
        <w:t xml:space="preserve">componente del </w:t>
      </w:r>
      <w:r w:rsidR="00D4165F">
        <w:rPr>
          <w:rFonts w:ascii="Century Gothic" w:hAnsi="Century Gothic"/>
          <w:sz w:val="24"/>
        </w:rPr>
        <w:t>C</w:t>
      </w:r>
      <w:r w:rsidR="00F11740" w:rsidRPr="00F11740">
        <w:rPr>
          <w:rFonts w:ascii="Century Gothic" w:hAnsi="Century Gothic"/>
          <w:sz w:val="24"/>
        </w:rPr>
        <w:t>onsiglio direttivo opportunamente delegato</w:t>
      </w:r>
      <w:r w:rsidR="00026C9F">
        <w:rPr>
          <w:rFonts w:ascii="Century Gothic" w:hAnsi="Century Gothic"/>
          <w:sz w:val="24"/>
        </w:rPr>
        <w:t xml:space="preserve"> dal rispettivo Presidente</w:t>
      </w:r>
      <w:r w:rsidR="00F11740" w:rsidRPr="00F11740">
        <w:rPr>
          <w:rFonts w:ascii="Century Gothic" w:hAnsi="Century Gothic"/>
          <w:sz w:val="24"/>
        </w:rPr>
        <w:t>.</w:t>
      </w:r>
    </w:p>
    <w:p w14:paraId="5652BA79" w14:textId="77777777" w:rsidR="00F11740" w:rsidRPr="00F11740" w:rsidRDefault="00074514" w:rsidP="00F11740">
      <w:pPr>
        <w:jc w:val="both"/>
        <w:rPr>
          <w:rFonts w:ascii="Century Gothic" w:hAnsi="Century Gothic"/>
          <w:sz w:val="24"/>
        </w:rPr>
      </w:pPr>
      <w:r>
        <w:rPr>
          <w:rFonts w:ascii="Century Gothic" w:hAnsi="Century Gothic"/>
          <w:sz w:val="24"/>
        </w:rPr>
        <w:t>Alle adunanze del Consiglio n</w:t>
      </w:r>
      <w:r w:rsidR="00F11740" w:rsidRPr="00F11740">
        <w:rPr>
          <w:rFonts w:ascii="Century Gothic" w:hAnsi="Century Gothic"/>
          <w:sz w:val="24"/>
        </w:rPr>
        <w:t xml:space="preserve">azionale intervengono i componenti del Comitato </w:t>
      </w:r>
      <w:r w:rsidR="002C2792">
        <w:rPr>
          <w:rFonts w:ascii="Century Gothic" w:hAnsi="Century Gothic"/>
          <w:sz w:val="24"/>
        </w:rPr>
        <w:t>c</w:t>
      </w:r>
      <w:r w:rsidR="00F11740" w:rsidRPr="00F11740">
        <w:rPr>
          <w:rFonts w:ascii="Century Gothic" w:hAnsi="Century Gothic"/>
          <w:sz w:val="24"/>
        </w:rPr>
        <w:t>entrale che, pur avendo facoltà di interloquire nelle discussioni, non hanno diritto di voto, qualora non titolari di esso.</w:t>
      </w:r>
    </w:p>
    <w:p w14:paraId="3EC8972A" w14:textId="77777777" w:rsidR="00DC61FB" w:rsidRPr="009F7645" w:rsidRDefault="00DC61FB" w:rsidP="009F1DDE">
      <w:pPr>
        <w:jc w:val="both"/>
        <w:rPr>
          <w:rFonts w:ascii="Century Gothic" w:hAnsi="Century Gothic" w:cs="Century Gothic"/>
          <w:sz w:val="24"/>
          <w:szCs w:val="24"/>
        </w:rPr>
      </w:pPr>
    </w:p>
    <w:p w14:paraId="305BEC9E" w14:textId="77777777" w:rsidR="00DC61FB" w:rsidRPr="009F7645" w:rsidRDefault="00F11740" w:rsidP="009F1DDE">
      <w:pPr>
        <w:jc w:val="both"/>
        <w:rPr>
          <w:rFonts w:ascii="Century Gothic" w:hAnsi="Century Gothic" w:cs="Century Gothic"/>
          <w:b/>
          <w:sz w:val="24"/>
          <w:szCs w:val="24"/>
        </w:rPr>
      </w:pPr>
      <w:r>
        <w:rPr>
          <w:rFonts w:ascii="Century Gothic" w:hAnsi="Century Gothic" w:cs="Century Gothic"/>
          <w:b/>
          <w:sz w:val="24"/>
          <w:szCs w:val="24"/>
        </w:rPr>
        <w:t>Articolo 6</w:t>
      </w:r>
    </w:p>
    <w:p w14:paraId="51913261" w14:textId="77777777" w:rsidR="00F11740" w:rsidRPr="00F11740" w:rsidRDefault="00F11740" w:rsidP="00F11740">
      <w:pPr>
        <w:jc w:val="both"/>
        <w:rPr>
          <w:rFonts w:ascii="Century Gothic" w:hAnsi="Century Gothic"/>
          <w:sz w:val="24"/>
        </w:rPr>
      </w:pPr>
      <w:r w:rsidRPr="00F11740">
        <w:rPr>
          <w:rFonts w:ascii="Century Gothic" w:hAnsi="Century Gothic"/>
          <w:sz w:val="24"/>
        </w:rPr>
        <w:t>Spetta al Consiglio nazionale:</w:t>
      </w:r>
    </w:p>
    <w:p w14:paraId="4A4689EE" w14:textId="77777777" w:rsidR="00F11740" w:rsidRPr="00F11740" w:rsidRDefault="00F11740" w:rsidP="00F11740">
      <w:pPr>
        <w:numPr>
          <w:ilvl w:val="0"/>
          <w:numId w:val="13"/>
        </w:numPr>
        <w:ind w:left="720" w:hanging="360"/>
        <w:jc w:val="both"/>
        <w:rPr>
          <w:rFonts w:ascii="Century Gothic" w:hAnsi="Century Gothic"/>
          <w:sz w:val="24"/>
        </w:rPr>
      </w:pPr>
      <w:r w:rsidRPr="00F11740">
        <w:rPr>
          <w:rFonts w:ascii="Century Gothic" w:hAnsi="Century Gothic"/>
          <w:sz w:val="24"/>
        </w:rPr>
        <w:t>Eleg</w:t>
      </w:r>
      <w:r w:rsidR="00074514">
        <w:rPr>
          <w:rFonts w:ascii="Century Gothic" w:hAnsi="Century Gothic"/>
          <w:sz w:val="24"/>
        </w:rPr>
        <w:t>gere i componenti del Comitato centrale e del Collegio R</w:t>
      </w:r>
      <w:r w:rsidRPr="00F11740">
        <w:rPr>
          <w:rFonts w:ascii="Century Gothic" w:hAnsi="Century Gothic"/>
          <w:sz w:val="24"/>
        </w:rPr>
        <w:t>evisori dei conti e procedere ad elezioni suppletive nei casi previsti dall’art. 22 del DPR n. 221/1950.</w:t>
      </w:r>
    </w:p>
    <w:p w14:paraId="0F264F5F" w14:textId="77777777" w:rsidR="00F11740" w:rsidRPr="00F11740" w:rsidRDefault="00F11740" w:rsidP="00F11740">
      <w:pPr>
        <w:numPr>
          <w:ilvl w:val="0"/>
          <w:numId w:val="13"/>
        </w:numPr>
        <w:ind w:left="720" w:hanging="360"/>
        <w:jc w:val="both"/>
        <w:rPr>
          <w:rFonts w:ascii="Century Gothic" w:hAnsi="Century Gothic"/>
          <w:sz w:val="24"/>
        </w:rPr>
      </w:pPr>
      <w:r w:rsidRPr="00F11740">
        <w:rPr>
          <w:rFonts w:ascii="Century Gothic" w:hAnsi="Century Gothic"/>
          <w:sz w:val="24"/>
        </w:rPr>
        <w:t>Approvare il bilancio preventivo ed il conto consuntivo della FNCP</w:t>
      </w:r>
      <w:r w:rsidR="00074514">
        <w:rPr>
          <w:rFonts w:ascii="Century Gothic" w:hAnsi="Century Gothic"/>
          <w:sz w:val="24"/>
        </w:rPr>
        <w:t>TSRM, su proposta del Comitato c</w:t>
      </w:r>
      <w:r w:rsidRPr="00F11740">
        <w:rPr>
          <w:rFonts w:ascii="Century Gothic" w:hAnsi="Century Gothic"/>
          <w:sz w:val="24"/>
        </w:rPr>
        <w:t>entrale.</w:t>
      </w:r>
    </w:p>
    <w:p w14:paraId="4BBFB62B" w14:textId="77777777" w:rsidR="00F11740" w:rsidRPr="00F11740" w:rsidRDefault="00F11740" w:rsidP="00F11740">
      <w:pPr>
        <w:numPr>
          <w:ilvl w:val="0"/>
          <w:numId w:val="13"/>
        </w:numPr>
        <w:ind w:left="720" w:hanging="360"/>
        <w:jc w:val="both"/>
        <w:rPr>
          <w:rFonts w:ascii="Century Gothic" w:hAnsi="Century Gothic"/>
          <w:sz w:val="24"/>
        </w:rPr>
      </w:pPr>
      <w:r w:rsidRPr="00F11740">
        <w:rPr>
          <w:rFonts w:ascii="Century Gothic" w:hAnsi="Century Gothic"/>
          <w:sz w:val="24"/>
        </w:rPr>
        <w:t>Autorizzare le spese non contemplate nel bilancio alle quali non possa farsi fronte con il fondo delle spese impreviste.</w:t>
      </w:r>
    </w:p>
    <w:p w14:paraId="14BC747A" w14:textId="2C8BEB62" w:rsidR="00F11740" w:rsidRPr="00F11740" w:rsidRDefault="00F11740" w:rsidP="00F11740">
      <w:pPr>
        <w:numPr>
          <w:ilvl w:val="0"/>
          <w:numId w:val="13"/>
        </w:numPr>
        <w:ind w:left="720" w:hanging="360"/>
        <w:jc w:val="both"/>
        <w:rPr>
          <w:rFonts w:ascii="Century Gothic" w:hAnsi="Century Gothic"/>
          <w:sz w:val="24"/>
        </w:rPr>
      </w:pPr>
      <w:r w:rsidRPr="00F11740">
        <w:rPr>
          <w:rFonts w:ascii="Century Gothic" w:hAnsi="Century Gothic"/>
          <w:sz w:val="24"/>
        </w:rPr>
        <w:t>Stabi</w:t>
      </w:r>
      <w:r w:rsidR="00074514">
        <w:rPr>
          <w:rFonts w:ascii="Century Gothic" w:hAnsi="Century Gothic"/>
          <w:sz w:val="24"/>
        </w:rPr>
        <w:t>lire, su proposta del Comitato c</w:t>
      </w:r>
      <w:r w:rsidRPr="00F11740">
        <w:rPr>
          <w:rFonts w:ascii="Century Gothic" w:hAnsi="Century Gothic"/>
          <w:sz w:val="24"/>
        </w:rPr>
        <w:t>entrale, i</w:t>
      </w:r>
      <w:r w:rsidR="00026C9F">
        <w:rPr>
          <w:rFonts w:ascii="Century Gothic" w:hAnsi="Century Gothic"/>
          <w:sz w:val="24"/>
        </w:rPr>
        <w:t>l contributo annuo che ciascun C</w:t>
      </w:r>
      <w:r w:rsidRPr="00F11740">
        <w:rPr>
          <w:rFonts w:ascii="Century Gothic" w:hAnsi="Century Gothic"/>
          <w:sz w:val="24"/>
        </w:rPr>
        <w:t xml:space="preserve">ollegio deve versare in rapporto al numero dei propri iscritti per le spese </w:t>
      </w:r>
      <w:r w:rsidR="00F21D55">
        <w:rPr>
          <w:rFonts w:ascii="Century Gothic" w:hAnsi="Century Gothic"/>
          <w:sz w:val="24"/>
        </w:rPr>
        <w:t>necessarie al</w:t>
      </w:r>
      <w:r w:rsidRPr="00F11740">
        <w:rPr>
          <w:rFonts w:ascii="Century Gothic" w:hAnsi="Century Gothic"/>
          <w:sz w:val="24"/>
        </w:rPr>
        <w:t xml:space="preserve"> funzionamento della FNCPTSRM.</w:t>
      </w:r>
    </w:p>
    <w:p w14:paraId="1CCD3288" w14:textId="77777777" w:rsidR="00F11740" w:rsidRPr="00F11740" w:rsidRDefault="00F11740" w:rsidP="00F11740">
      <w:pPr>
        <w:numPr>
          <w:ilvl w:val="0"/>
          <w:numId w:val="13"/>
        </w:numPr>
        <w:ind w:left="720" w:hanging="360"/>
        <w:jc w:val="both"/>
        <w:rPr>
          <w:rFonts w:ascii="Century Gothic" w:hAnsi="Century Gothic"/>
          <w:sz w:val="24"/>
        </w:rPr>
      </w:pPr>
      <w:r w:rsidRPr="00F11740">
        <w:rPr>
          <w:rFonts w:ascii="Century Gothic" w:hAnsi="Century Gothic"/>
          <w:sz w:val="24"/>
        </w:rPr>
        <w:t>Approvare il regolamento interno della FNCPTSRM e le successive modificazioni.</w:t>
      </w:r>
    </w:p>
    <w:p w14:paraId="07184674" w14:textId="77777777" w:rsidR="00DC61FB" w:rsidRPr="009F7645" w:rsidRDefault="00DC61FB" w:rsidP="009F1DDE">
      <w:pPr>
        <w:jc w:val="both"/>
        <w:rPr>
          <w:rFonts w:ascii="Century Gothic" w:hAnsi="Century Gothic" w:cs="Century Gothic"/>
          <w:sz w:val="24"/>
          <w:szCs w:val="24"/>
        </w:rPr>
      </w:pPr>
    </w:p>
    <w:p w14:paraId="495388B6" w14:textId="77777777" w:rsidR="00DC61FB" w:rsidRPr="009F7645" w:rsidRDefault="00037C2D" w:rsidP="009F1DDE">
      <w:pPr>
        <w:jc w:val="both"/>
        <w:rPr>
          <w:rFonts w:ascii="Century Gothic" w:hAnsi="Century Gothic" w:cs="Century Gothic"/>
          <w:b/>
          <w:sz w:val="24"/>
          <w:szCs w:val="24"/>
        </w:rPr>
      </w:pPr>
      <w:r>
        <w:rPr>
          <w:rFonts w:ascii="Century Gothic" w:hAnsi="Century Gothic" w:cs="Century Gothic"/>
          <w:b/>
          <w:sz w:val="24"/>
          <w:szCs w:val="24"/>
        </w:rPr>
        <w:t>Articolo 7</w:t>
      </w:r>
    </w:p>
    <w:p w14:paraId="24B08D47" w14:textId="77777777" w:rsidR="00037C2D" w:rsidRPr="00037C2D" w:rsidRDefault="00074514" w:rsidP="00037C2D">
      <w:pPr>
        <w:jc w:val="both"/>
        <w:rPr>
          <w:rFonts w:ascii="Century Gothic" w:hAnsi="Century Gothic"/>
          <w:sz w:val="24"/>
        </w:rPr>
      </w:pPr>
      <w:r>
        <w:rPr>
          <w:rFonts w:ascii="Century Gothic" w:hAnsi="Century Gothic"/>
          <w:sz w:val="24"/>
        </w:rPr>
        <w:t>Il Consiglio n</w:t>
      </w:r>
      <w:r w:rsidR="00037C2D" w:rsidRPr="00037C2D">
        <w:rPr>
          <w:rFonts w:ascii="Century Gothic" w:hAnsi="Century Gothic"/>
          <w:sz w:val="24"/>
        </w:rPr>
        <w:t>azionale si può avvalere di esperti per la predisposizione di proposte</w:t>
      </w:r>
      <w:r w:rsidR="002C2792">
        <w:rPr>
          <w:rFonts w:ascii="Century Gothic" w:hAnsi="Century Gothic"/>
          <w:sz w:val="24"/>
        </w:rPr>
        <w:t>,</w:t>
      </w:r>
      <w:r w:rsidR="00037C2D" w:rsidRPr="00037C2D">
        <w:rPr>
          <w:rFonts w:ascii="Century Gothic" w:hAnsi="Century Gothic"/>
          <w:sz w:val="24"/>
        </w:rPr>
        <w:t xml:space="preserve"> di norme legislative o regolamentari, documenti di posizionamento da inoltrare agli organi competenti. </w:t>
      </w:r>
    </w:p>
    <w:p w14:paraId="2428AA7F" w14:textId="77777777" w:rsidR="00037C2D" w:rsidRPr="00037C2D" w:rsidRDefault="00037C2D" w:rsidP="00037C2D">
      <w:pPr>
        <w:jc w:val="both"/>
        <w:rPr>
          <w:rFonts w:ascii="Century Gothic" w:hAnsi="Century Gothic"/>
          <w:sz w:val="24"/>
        </w:rPr>
      </w:pPr>
      <w:r w:rsidRPr="00037C2D">
        <w:rPr>
          <w:rFonts w:ascii="Century Gothic" w:hAnsi="Century Gothic"/>
          <w:sz w:val="24"/>
        </w:rPr>
        <w:t>Questi esperti esercitano il mandato secondo le istruzio</w:t>
      </w:r>
      <w:r w:rsidR="00074514">
        <w:rPr>
          <w:rFonts w:ascii="Century Gothic" w:hAnsi="Century Gothic"/>
          <w:sz w:val="24"/>
        </w:rPr>
        <w:t>ni impartite dal Comitato c</w:t>
      </w:r>
      <w:r w:rsidRPr="00037C2D">
        <w:rPr>
          <w:rFonts w:ascii="Century Gothic" w:hAnsi="Century Gothic"/>
          <w:sz w:val="24"/>
        </w:rPr>
        <w:t>entrale nel rispetto dei tempi stabiliti e terminano la loro funzione al momento della presentazione delle con</w:t>
      </w:r>
      <w:r>
        <w:rPr>
          <w:rFonts w:ascii="Century Gothic" w:hAnsi="Century Gothic"/>
          <w:sz w:val="24"/>
        </w:rPr>
        <w:t>clusioni degli atti derivanti.</w:t>
      </w:r>
    </w:p>
    <w:p w14:paraId="47218B79" w14:textId="1DA80915" w:rsidR="00037C2D" w:rsidRPr="00037C2D" w:rsidRDefault="00037C2D" w:rsidP="00037C2D">
      <w:pPr>
        <w:jc w:val="both"/>
        <w:rPr>
          <w:rFonts w:ascii="Century Gothic" w:hAnsi="Century Gothic"/>
          <w:sz w:val="24"/>
        </w:rPr>
      </w:pPr>
      <w:r w:rsidRPr="00037C2D">
        <w:rPr>
          <w:rFonts w:ascii="Century Gothic" w:hAnsi="Century Gothic"/>
          <w:sz w:val="24"/>
        </w:rPr>
        <w:t>Le conclusioni predisposte dovranno comunque, essere sottoposte al</w:t>
      </w:r>
      <w:r w:rsidR="00074514">
        <w:rPr>
          <w:rFonts w:ascii="Century Gothic" w:hAnsi="Century Gothic"/>
          <w:sz w:val="24"/>
        </w:rPr>
        <w:t>l</w:t>
      </w:r>
      <w:r w:rsidR="00C86E2E">
        <w:rPr>
          <w:rFonts w:ascii="Century Gothic" w:hAnsi="Century Gothic"/>
          <w:sz w:val="24"/>
        </w:rPr>
        <w:t>’</w:t>
      </w:r>
      <w:r w:rsidR="00074514">
        <w:rPr>
          <w:rFonts w:ascii="Century Gothic" w:hAnsi="Century Gothic"/>
          <w:sz w:val="24"/>
        </w:rPr>
        <w:t>approvazione del Consiglio n</w:t>
      </w:r>
      <w:r w:rsidRPr="00037C2D">
        <w:rPr>
          <w:rFonts w:ascii="Century Gothic" w:hAnsi="Century Gothic"/>
          <w:sz w:val="24"/>
        </w:rPr>
        <w:t>azionale.</w:t>
      </w:r>
    </w:p>
    <w:p w14:paraId="6CF089C7" w14:textId="77777777" w:rsidR="00650A80" w:rsidRDefault="00650A80" w:rsidP="009F1DDE">
      <w:pPr>
        <w:jc w:val="both"/>
        <w:rPr>
          <w:rFonts w:ascii="Century Gothic" w:hAnsi="Century Gothic" w:cs="Century Gothic"/>
          <w:b/>
          <w:sz w:val="24"/>
          <w:szCs w:val="24"/>
        </w:rPr>
      </w:pPr>
    </w:p>
    <w:p w14:paraId="62E29BEA" w14:textId="77777777" w:rsidR="00650A80" w:rsidRDefault="00650A80" w:rsidP="009F1DDE">
      <w:pPr>
        <w:jc w:val="both"/>
        <w:rPr>
          <w:rFonts w:ascii="Century Gothic" w:hAnsi="Century Gothic" w:cs="Century Gothic"/>
          <w:b/>
          <w:sz w:val="24"/>
          <w:szCs w:val="24"/>
        </w:rPr>
      </w:pPr>
    </w:p>
    <w:p w14:paraId="2A844D54" w14:textId="77777777" w:rsidR="00DC61FB" w:rsidRPr="0014153D" w:rsidRDefault="00037C2D" w:rsidP="009F1DDE">
      <w:pPr>
        <w:jc w:val="both"/>
        <w:rPr>
          <w:rFonts w:ascii="Century Gothic" w:hAnsi="Century Gothic" w:cs="Century Gothic"/>
          <w:b/>
          <w:sz w:val="24"/>
          <w:szCs w:val="24"/>
        </w:rPr>
      </w:pPr>
      <w:r>
        <w:rPr>
          <w:rFonts w:ascii="Century Gothic" w:hAnsi="Century Gothic" w:cs="Century Gothic"/>
          <w:b/>
          <w:sz w:val="24"/>
          <w:szCs w:val="24"/>
        </w:rPr>
        <w:lastRenderedPageBreak/>
        <w:t>Articolo 8</w:t>
      </w:r>
    </w:p>
    <w:p w14:paraId="309769E1" w14:textId="77777777" w:rsidR="005B6BD8" w:rsidRPr="005B6BD8" w:rsidRDefault="005B6BD8" w:rsidP="005B6BD8">
      <w:pPr>
        <w:jc w:val="both"/>
        <w:rPr>
          <w:rFonts w:ascii="Century Gothic" w:hAnsi="Century Gothic"/>
          <w:sz w:val="24"/>
        </w:rPr>
      </w:pPr>
      <w:r w:rsidRPr="005B6BD8">
        <w:rPr>
          <w:rFonts w:ascii="Century Gothic" w:hAnsi="Century Gothic"/>
          <w:sz w:val="24"/>
        </w:rPr>
        <w:t>Ogni anno, nel mese di marzo e in q</w:t>
      </w:r>
      <w:r w:rsidR="001B0092">
        <w:rPr>
          <w:rFonts w:ascii="Century Gothic" w:hAnsi="Century Gothic"/>
          <w:sz w:val="24"/>
        </w:rPr>
        <w:t>uello di ottobre, il Consiglio n</w:t>
      </w:r>
      <w:r w:rsidRPr="005B6BD8">
        <w:rPr>
          <w:rFonts w:ascii="Century Gothic" w:hAnsi="Century Gothic"/>
          <w:sz w:val="24"/>
        </w:rPr>
        <w:t>azionale si riunisce in adunanza ordinaria.</w:t>
      </w:r>
    </w:p>
    <w:p w14:paraId="3BC5B8D3" w14:textId="1319BD42" w:rsidR="005B6BD8" w:rsidRPr="005B6BD8" w:rsidRDefault="005B6BD8" w:rsidP="005B6BD8">
      <w:pPr>
        <w:jc w:val="both"/>
        <w:rPr>
          <w:rFonts w:ascii="Century Gothic" w:hAnsi="Century Gothic"/>
          <w:sz w:val="24"/>
        </w:rPr>
      </w:pPr>
      <w:r w:rsidRPr="005B6BD8">
        <w:rPr>
          <w:rFonts w:ascii="Century Gothic" w:hAnsi="Century Gothic"/>
          <w:sz w:val="24"/>
        </w:rPr>
        <w:t>Nel mese di marzo si riunisce per procedere all</w:t>
      </w:r>
      <w:r w:rsidR="00C86E2E">
        <w:rPr>
          <w:rFonts w:ascii="Century Gothic" w:hAnsi="Century Gothic"/>
          <w:sz w:val="24"/>
        </w:rPr>
        <w:t>’</w:t>
      </w:r>
      <w:r w:rsidRPr="005B6BD8">
        <w:rPr>
          <w:rFonts w:ascii="Century Gothic" w:hAnsi="Century Gothic"/>
          <w:sz w:val="24"/>
        </w:rPr>
        <w:t>approvazione del conto consuntivo dell’anno precorso sulla bas</w:t>
      </w:r>
      <w:r w:rsidR="001B0092">
        <w:rPr>
          <w:rFonts w:ascii="Century Gothic" w:hAnsi="Century Gothic"/>
          <w:sz w:val="24"/>
        </w:rPr>
        <w:t>e delle relazioni del Comitato c</w:t>
      </w:r>
      <w:r w:rsidRPr="005B6BD8">
        <w:rPr>
          <w:rFonts w:ascii="Century Gothic" w:hAnsi="Century Gothic"/>
          <w:sz w:val="24"/>
        </w:rPr>
        <w:t>entrale e</w:t>
      </w:r>
      <w:r w:rsidR="001B0092">
        <w:rPr>
          <w:rFonts w:ascii="Century Gothic" w:hAnsi="Century Gothic"/>
          <w:sz w:val="24"/>
        </w:rPr>
        <w:t xml:space="preserve"> del Collegio Revisori dei c</w:t>
      </w:r>
      <w:r w:rsidRPr="005B6BD8">
        <w:rPr>
          <w:rFonts w:ascii="Century Gothic" w:hAnsi="Century Gothic"/>
          <w:sz w:val="24"/>
        </w:rPr>
        <w:t>onti.</w:t>
      </w:r>
    </w:p>
    <w:p w14:paraId="2B50598F" w14:textId="77777777" w:rsidR="005B6BD8" w:rsidRPr="005B6BD8" w:rsidRDefault="005B6BD8" w:rsidP="005B6BD8">
      <w:pPr>
        <w:jc w:val="both"/>
        <w:rPr>
          <w:rFonts w:ascii="Century Gothic" w:hAnsi="Century Gothic"/>
          <w:sz w:val="24"/>
        </w:rPr>
      </w:pPr>
      <w:r w:rsidRPr="005B6BD8">
        <w:rPr>
          <w:rFonts w:ascii="Century Gothic" w:hAnsi="Century Gothic"/>
          <w:sz w:val="24"/>
        </w:rPr>
        <w:t>Nel mese di ottobre si riunisce per la verifica dell’attività svolta nell’ambito del bilancio di previsione dell’anno corrente, per l’approvazione del bilancio preventivo dell’anno successivo, come previsto dal DPR 27 febbraio 20</w:t>
      </w:r>
      <w:r w:rsidR="00785A2F">
        <w:rPr>
          <w:rFonts w:ascii="Century Gothic" w:hAnsi="Century Gothic"/>
          <w:sz w:val="24"/>
        </w:rPr>
        <w:t xml:space="preserve">03, n. 97, e per procedere eventualmente </w:t>
      </w:r>
      <w:r w:rsidRPr="005B6BD8">
        <w:rPr>
          <w:rFonts w:ascii="Century Gothic" w:hAnsi="Century Gothic"/>
          <w:sz w:val="24"/>
        </w:rPr>
        <w:t>alla determinazi</w:t>
      </w:r>
      <w:r w:rsidR="00785A2F">
        <w:rPr>
          <w:rFonts w:ascii="Century Gothic" w:hAnsi="Century Gothic"/>
          <w:sz w:val="24"/>
        </w:rPr>
        <w:t>one del contributo che ciascun C</w:t>
      </w:r>
      <w:r w:rsidRPr="005B6BD8">
        <w:rPr>
          <w:rFonts w:ascii="Century Gothic" w:hAnsi="Century Gothic"/>
          <w:sz w:val="24"/>
        </w:rPr>
        <w:t>ollegio deve versare in rapporto al numero dei propri iscritti per le spese di funzionamento della FNCPTSRM.</w:t>
      </w:r>
    </w:p>
    <w:p w14:paraId="448893CC" w14:textId="77777777" w:rsidR="00037C2D" w:rsidRDefault="00037C2D" w:rsidP="009F1DDE">
      <w:pPr>
        <w:jc w:val="both"/>
        <w:rPr>
          <w:rFonts w:ascii="Century Gothic" w:hAnsi="Century Gothic" w:cs="Century Gothic"/>
          <w:b/>
          <w:sz w:val="24"/>
          <w:szCs w:val="24"/>
        </w:rPr>
      </w:pPr>
    </w:p>
    <w:p w14:paraId="469AD293" w14:textId="77777777" w:rsidR="00DC61FB" w:rsidRPr="0014153D" w:rsidRDefault="00074514" w:rsidP="009F1DDE">
      <w:pPr>
        <w:jc w:val="both"/>
        <w:rPr>
          <w:rFonts w:ascii="Century Gothic" w:hAnsi="Century Gothic" w:cs="Century Gothic"/>
          <w:b/>
          <w:sz w:val="24"/>
          <w:szCs w:val="24"/>
        </w:rPr>
      </w:pPr>
      <w:r>
        <w:rPr>
          <w:rFonts w:ascii="Century Gothic" w:hAnsi="Century Gothic" w:cs="Century Gothic"/>
          <w:b/>
          <w:sz w:val="24"/>
          <w:szCs w:val="24"/>
        </w:rPr>
        <w:t>Articolo 9</w:t>
      </w:r>
    </w:p>
    <w:p w14:paraId="3C8D2699" w14:textId="77777777" w:rsidR="00074514" w:rsidRPr="00074514" w:rsidRDefault="00074514" w:rsidP="00074514">
      <w:pPr>
        <w:jc w:val="both"/>
        <w:rPr>
          <w:rFonts w:ascii="Century Gothic" w:hAnsi="Century Gothic"/>
          <w:sz w:val="24"/>
        </w:rPr>
      </w:pPr>
      <w:r w:rsidRPr="00074514">
        <w:rPr>
          <w:rFonts w:ascii="Century Gothic" w:hAnsi="Century Gothic"/>
          <w:sz w:val="24"/>
        </w:rPr>
        <w:t>Nel</w:t>
      </w:r>
      <w:r w:rsidR="001B0092">
        <w:rPr>
          <w:rFonts w:ascii="Century Gothic" w:hAnsi="Century Gothic"/>
          <w:sz w:val="24"/>
        </w:rPr>
        <w:t xml:space="preserve"> corso dell’anno, il Consiglio n</w:t>
      </w:r>
      <w:r w:rsidRPr="00074514">
        <w:rPr>
          <w:rFonts w:ascii="Century Gothic" w:hAnsi="Century Gothic"/>
          <w:sz w:val="24"/>
        </w:rPr>
        <w:t>azionale si riunisce in adunanza straordinaria ogniqualvolta si renda necessario per l’esplicazione di esigenze della professione rappresentata.</w:t>
      </w:r>
    </w:p>
    <w:p w14:paraId="0E0E8338" w14:textId="77777777" w:rsidR="00074514" w:rsidRPr="00074514" w:rsidRDefault="00074514" w:rsidP="00074514">
      <w:pPr>
        <w:jc w:val="both"/>
        <w:rPr>
          <w:rFonts w:ascii="Century Gothic" w:hAnsi="Century Gothic"/>
          <w:sz w:val="24"/>
        </w:rPr>
      </w:pPr>
      <w:r w:rsidRPr="00074514">
        <w:rPr>
          <w:rFonts w:ascii="Century Gothic" w:hAnsi="Century Gothic"/>
          <w:sz w:val="24"/>
        </w:rPr>
        <w:t>La convocazione del Cons</w:t>
      </w:r>
      <w:r w:rsidR="001B0092">
        <w:rPr>
          <w:rFonts w:ascii="Century Gothic" w:hAnsi="Century Gothic"/>
          <w:sz w:val="24"/>
        </w:rPr>
        <w:t>iglio n</w:t>
      </w:r>
      <w:r w:rsidRPr="00074514">
        <w:rPr>
          <w:rFonts w:ascii="Century Gothic" w:hAnsi="Century Gothic"/>
          <w:sz w:val="24"/>
        </w:rPr>
        <w:t>azionale è disposta dal Presidente della FNCPTSRM</w:t>
      </w:r>
      <w:r w:rsidR="001B0092">
        <w:rPr>
          <w:rFonts w:ascii="Century Gothic" w:hAnsi="Century Gothic"/>
          <w:sz w:val="24"/>
        </w:rPr>
        <w:t xml:space="preserve"> o dal Comitato c</w:t>
      </w:r>
      <w:r w:rsidRPr="00074514">
        <w:rPr>
          <w:rFonts w:ascii="Century Gothic" w:hAnsi="Century Gothic"/>
          <w:sz w:val="24"/>
        </w:rPr>
        <w:t>entrale oppure su richiesta sottoscritta da almeno 1</w:t>
      </w:r>
      <w:r w:rsidR="001B0092">
        <w:rPr>
          <w:rFonts w:ascii="Century Gothic" w:hAnsi="Century Gothic"/>
          <w:sz w:val="24"/>
        </w:rPr>
        <w:t>/6 dei componenti il Consiglio n</w:t>
      </w:r>
      <w:r w:rsidRPr="00074514">
        <w:rPr>
          <w:rFonts w:ascii="Century Gothic" w:hAnsi="Century Gothic"/>
          <w:sz w:val="24"/>
        </w:rPr>
        <w:t>azionale.</w:t>
      </w:r>
    </w:p>
    <w:p w14:paraId="5DCCA155" w14:textId="77777777" w:rsidR="004D10CB" w:rsidRPr="00074514" w:rsidRDefault="00074514" w:rsidP="00074514">
      <w:pPr>
        <w:jc w:val="both"/>
        <w:rPr>
          <w:rFonts w:ascii="Century Gothic" w:hAnsi="Century Gothic" w:cs="Century Gothic"/>
          <w:b/>
          <w:sz w:val="32"/>
          <w:szCs w:val="24"/>
        </w:rPr>
      </w:pPr>
      <w:r w:rsidRPr="00074514">
        <w:rPr>
          <w:rFonts w:ascii="Century Gothic" w:hAnsi="Century Gothic"/>
          <w:sz w:val="24"/>
        </w:rPr>
        <w:t>In quest’ultimo caso, coloro che richiedono la convocazione sono tenuti a presentare</w:t>
      </w:r>
      <w:r w:rsidR="00785A2F">
        <w:rPr>
          <w:rFonts w:ascii="Century Gothic" w:hAnsi="Century Gothic"/>
          <w:sz w:val="24"/>
        </w:rPr>
        <w:t xml:space="preserve"> contestualmente</w:t>
      </w:r>
      <w:r w:rsidRPr="00074514">
        <w:rPr>
          <w:rFonts w:ascii="Century Gothic" w:hAnsi="Century Gothic"/>
          <w:sz w:val="24"/>
        </w:rPr>
        <w:t xml:space="preserve"> al Comitato centrale ed al Consiglio nazionale gli argomenti da inserire all’ordine del giorno.</w:t>
      </w:r>
    </w:p>
    <w:p w14:paraId="0E56173E" w14:textId="77777777" w:rsidR="00074514" w:rsidRDefault="00074514" w:rsidP="009F1DDE">
      <w:pPr>
        <w:jc w:val="both"/>
        <w:rPr>
          <w:rFonts w:ascii="Century Gothic" w:hAnsi="Century Gothic" w:cs="Century Gothic"/>
          <w:b/>
          <w:sz w:val="24"/>
          <w:szCs w:val="24"/>
        </w:rPr>
      </w:pPr>
    </w:p>
    <w:p w14:paraId="17C66571" w14:textId="77777777" w:rsidR="00DC61FB" w:rsidRPr="0014153D" w:rsidRDefault="003D31DE" w:rsidP="009F1DDE">
      <w:pPr>
        <w:jc w:val="both"/>
        <w:rPr>
          <w:rFonts w:ascii="Century Gothic" w:hAnsi="Century Gothic" w:cs="Century Gothic"/>
          <w:b/>
          <w:sz w:val="24"/>
          <w:szCs w:val="24"/>
        </w:rPr>
      </w:pPr>
      <w:r>
        <w:rPr>
          <w:rFonts w:ascii="Century Gothic" w:hAnsi="Century Gothic" w:cs="Century Gothic"/>
          <w:b/>
          <w:sz w:val="24"/>
          <w:szCs w:val="24"/>
        </w:rPr>
        <w:t>Articolo 10</w:t>
      </w:r>
    </w:p>
    <w:p w14:paraId="312E5134" w14:textId="77777777" w:rsidR="003D31DE" w:rsidRPr="003D31DE" w:rsidRDefault="003D31DE" w:rsidP="003D31DE">
      <w:pPr>
        <w:jc w:val="both"/>
        <w:rPr>
          <w:rFonts w:ascii="Century Gothic" w:hAnsi="Century Gothic"/>
          <w:sz w:val="24"/>
        </w:rPr>
      </w:pPr>
      <w:r w:rsidRPr="00AF5F64">
        <w:rPr>
          <w:rFonts w:ascii="Century Gothic" w:hAnsi="Century Gothic"/>
          <w:sz w:val="24"/>
        </w:rPr>
        <w:t xml:space="preserve">Il Presidente convoca le adunanze curando la trasmissione dell’avviso, che va spedito </w:t>
      </w:r>
      <w:r w:rsidR="008A1FCC" w:rsidRPr="00AF5F64">
        <w:rPr>
          <w:rFonts w:ascii="Century Gothic" w:hAnsi="Century Gothic"/>
          <w:sz w:val="24"/>
        </w:rPr>
        <w:t xml:space="preserve">almeno </w:t>
      </w:r>
      <w:r w:rsidR="00AF5F64" w:rsidRPr="00AF5F64">
        <w:rPr>
          <w:rFonts w:ascii="Century Gothic" w:hAnsi="Century Gothic"/>
          <w:sz w:val="24"/>
        </w:rPr>
        <w:t>1</w:t>
      </w:r>
      <w:r w:rsidR="008A1FCC" w:rsidRPr="00AF5F64">
        <w:rPr>
          <w:rFonts w:ascii="Century Gothic" w:hAnsi="Century Gothic"/>
          <w:sz w:val="24"/>
        </w:rPr>
        <w:t>0 giorni</w:t>
      </w:r>
      <w:r w:rsidRPr="00AF5F64">
        <w:rPr>
          <w:rFonts w:ascii="Century Gothic" w:hAnsi="Century Gothic"/>
          <w:sz w:val="24"/>
        </w:rPr>
        <w:t xml:space="preserve"> prima della</w:t>
      </w:r>
      <w:r w:rsidR="008A1FCC" w:rsidRPr="00AF5F64">
        <w:rPr>
          <w:rFonts w:ascii="Century Gothic" w:hAnsi="Century Gothic"/>
          <w:sz w:val="24"/>
        </w:rPr>
        <w:t xml:space="preserve"> data della riunione, </w:t>
      </w:r>
      <w:r w:rsidR="00AF5F64" w:rsidRPr="00AF5F64">
        <w:rPr>
          <w:rFonts w:ascii="Century Gothic" w:hAnsi="Century Gothic" w:cs="Tahoma"/>
          <w:sz w:val="24"/>
          <w:szCs w:val="24"/>
        </w:rPr>
        <w:t>per posta prioritaria, per telefax o a mezzo di posta elettronica certificata.</w:t>
      </w:r>
      <w:r w:rsidR="00AF5F64" w:rsidRPr="00AF5F64">
        <w:rPr>
          <w:rFonts w:ascii="Century Gothic" w:hAnsi="Century Gothic"/>
          <w:sz w:val="24"/>
          <w:szCs w:val="24"/>
        </w:rPr>
        <w:t xml:space="preserve"> </w:t>
      </w:r>
      <w:r w:rsidRPr="00AF5F64">
        <w:rPr>
          <w:rFonts w:ascii="Century Gothic" w:hAnsi="Century Gothic"/>
          <w:sz w:val="24"/>
        </w:rPr>
        <w:t>Della convocazione deve essere dato altresì avviso mediante annuncio, entro il predetto termine, sul sito internet della FNCPTSRM e</w:t>
      </w:r>
      <w:r w:rsidR="00406E47">
        <w:rPr>
          <w:rFonts w:ascii="Century Gothic" w:hAnsi="Century Gothic"/>
          <w:sz w:val="24"/>
        </w:rPr>
        <w:t xml:space="preserve"> sui siti dei Collegi territoriali</w:t>
      </w:r>
      <w:r w:rsidR="00C77AD9" w:rsidRPr="00AF5F64">
        <w:rPr>
          <w:rFonts w:ascii="Century Gothic" w:hAnsi="Century Gothic"/>
          <w:sz w:val="24"/>
        </w:rPr>
        <w:t>,</w:t>
      </w:r>
      <w:r w:rsidRPr="00AF5F64">
        <w:rPr>
          <w:rFonts w:ascii="Century Gothic" w:hAnsi="Century Gothic"/>
          <w:sz w:val="24"/>
        </w:rPr>
        <w:t xml:space="preserve"> </w:t>
      </w:r>
      <w:r w:rsidR="00C77AD9" w:rsidRPr="00AF5F64">
        <w:rPr>
          <w:rFonts w:ascii="Century Gothic" w:hAnsi="Century Gothic"/>
          <w:sz w:val="24"/>
        </w:rPr>
        <w:t>ove presenti</w:t>
      </w:r>
      <w:r w:rsidRPr="003D31DE">
        <w:rPr>
          <w:rFonts w:ascii="Century Gothic" w:hAnsi="Century Gothic"/>
          <w:sz w:val="24"/>
        </w:rPr>
        <w:t>.</w:t>
      </w:r>
    </w:p>
    <w:p w14:paraId="58EE17B9" w14:textId="77777777" w:rsidR="003D31DE" w:rsidRPr="003D31DE" w:rsidRDefault="003D31DE" w:rsidP="003D31DE">
      <w:pPr>
        <w:jc w:val="both"/>
        <w:rPr>
          <w:rFonts w:ascii="Century Gothic" w:hAnsi="Century Gothic"/>
          <w:sz w:val="24"/>
        </w:rPr>
      </w:pPr>
      <w:r w:rsidRPr="003D31DE">
        <w:rPr>
          <w:rFonts w:ascii="Century Gothic" w:hAnsi="Century Gothic"/>
          <w:sz w:val="24"/>
        </w:rPr>
        <w:t>Per le adunanze straordinarie è prevista anche la convocazione d’urgenza con un preavviso tra</w:t>
      </w:r>
      <w:r>
        <w:rPr>
          <w:rFonts w:ascii="Century Gothic" w:hAnsi="Century Gothic"/>
          <w:sz w:val="24"/>
        </w:rPr>
        <w:t xml:space="preserve"> un massimo di 10 giorni ed un </w:t>
      </w:r>
      <w:r w:rsidRPr="003D31DE">
        <w:rPr>
          <w:rFonts w:ascii="Century Gothic" w:hAnsi="Century Gothic"/>
          <w:sz w:val="24"/>
        </w:rPr>
        <w:t xml:space="preserve">minimo di 48 ore. </w:t>
      </w:r>
    </w:p>
    <w:p w14:paraId="4110FA42" w14:textId="5FA6E177" w:rsidR="003D31DE" w:rsidRPr="003D31DE" w:rsidRDefault="003D31DE" w:rsidP="003D31DE">
      <w:pPr>
        <w:jc w:val="both"/>
        <w:rPr>
          <w:rFonts w:ascii="Century Gothic" w:hAnsi="Century Gothic"/>
          <w:sz w:val="24"/>
        </w:rPr>
      </w:pPr>
      <w:r w:rsidRPr="003D31DE">
        <w:rPr>
          <w:rFonts w:ascii="Century Gothic" w:hAnsi="Century Gothic"/>
          <w:sz w:val="24"/>
        </w:rPr>
        <w:t>Nel caso di convocazione a richies</w:t>
      </w:r>
      <w:r w:rsidR="004012C9">
        <w:rPr>
          <w:rFonts w:ascii="Century Gothic" w:hAnsi="Century Gothic"/>
          <w:sz w:val="24"/>
        </w:rPr>
        <w:t>ta di componenti del Consiglio nazionale, il P</w:t>
      </w:r>
      <w:r w:rsidRPr="003D31DE">
        <w:rPr>
          <w:rFonts w:ascii="Century Gothic" w:hAnsi="Century Gothic"/>
          <w:sz w:val="24"/>
        </w:rPr>
        <w:t>residente è tenut</w:t>
      </w:r>
      <w:r w:rsidR="004012C9">
        <w:rPr>
          <w:rFonts w:ascii="Century Gothic" w:hAnsi="Century Gothic"/>
          <w:sz w:val="24"/>
        </w:rPr>
        <w:t>o</w:t>
      </w:r>
      <w:r w:rsidRPr="003D31DE">
        <w:rPr>
          <w:rFonts w:ascii="Century Gothic" w:hAnsi="Century Gothic"/>
          <w:sz w:val="24"/>
        </w:rPr>
        <w:t xml:space="preserve"> ad indirla e fissarla entro </w:t>
      </w:r>
      <w:r w:rsidR="00A91CC1">
        <w:rPr>
          <w:rFonts w:ascii="Century Gothic" w:hAnsi="Century Gothic"/>
          <w:sz w:val="24"/>
        </w:rPr>
        <w:t>20</w:t>
      </w:r>
      <w:r w:rsidRPr="003D31DE">
        <w:rPr>
          <w:rFonts w:ascii="Century Gothic" w:hAnsi="Century Gothic"/>
          <w:sz w:val="24"/>
        </w:rPr>
        <w:t xml:space="preserve"> giorni dal ricevimento della richiesta.</w:t>
      </w:r>
    </w:p>
    <w:p w14:paraId="435D9EF4" w14:textId="77777777" w:rsidR="003D31DE" w:rsidRPr="003D31DE" w:rsidRDefault="003D31DE" w:rsidP="003D31DE">
      <w:pPr>
        <w:jc w:val="both"/>
        <w:rPr>
          <w:rFonts w:ascii="Century Gothic" w:hAnsi="Century Gothic"/>
          <w:sz w:val="24"/>
        </w:rPr>
      </w:pPr>
      <w:r w:rsidRPr="003D31DE">
        <w:rPr>
          <w:rFonts w:ascii="Century Gothic" w:hAnsi="Century Gothic"/>
          <w:sz w:val="24"/>
        </w:rPr>
        <w:t>Nel caso di mancata convocazione, la stessa può essere ordinata dagli organi competenti.</w:t>
      </w:r>
    </w:p>
    <w:p w14:paraId="79A7BC78" w14:textId="77777777" w:rsidR="003D31DE" w:rsidRPr="003D31DE" w:rsidRDefault="003D31DE" w:rsidP="003D31DE">
      <w:pPr>
        <w:jc w:val="both"/>
        <w:rPr>
          <w:rFonts w:ascii="Century Gothic" w:hAnsi="Century Gothic"/>
          <w:sz w:val="24"/>
        </w:rPr>
      </w:pPr>
      <w:r w:rsidRPr="003D31DE">
        <w:rPr>
          <w:rFonts w:ascii="Century Gothic" w:hAnsi="Century Gothic"/>
          <w:sz w:val="24"/>
        </w:rPr>
        <w:t>Nell’avviso di convocazione devono essere chiaramente indicati il giorno, il mese, l’anno, il luogo dell’adunanza, sia in prima che in seconda convocazione, nonché l’ordine del giorno e l’orario di apertura e chiusura dei lavori.</w:t>
      </w:r>
    </w:p>
    <w:p w14:paraId="32F652E3" w14:textId="5D7E3BE1" w:rsidR="003D31DE" w:rsidRPr="003D31DE" w:rsidRDefault="003D31DE" w:rsidP="003D31DE">
      <w:pPr>
        <w:jc w:val="both"/>
        <w:rPr>
          <w:rFonts w:ascii="Century Gothic" w:hAnsi="Century Gothic"/>
          <w:sz w:val="24"/>
        </w:rPr>
      </w:pPr>
      <w:r w:rsidRPr="003D31DE">
        <w:rPr>
          <w:rFonts w:ascii="Century Gothic" w:hAnsi="Century Gothic"/>
          <w:sz w:val="24"/>
        </w:rPr>
        <w:lastRenderedPageBreak/>
        <w:t>Fra la prima e la seconda convocazione deve intercorrere un intervallo di almeno 24 ore</w:t>
      </w:r>
      <w:r w:rsidR="00C86E2E">
        <w:rPr>
          <w:rFonts w:ascii="Century Gothic" w:hAnsi="Century Gothic"/>
          <w:sz w:val="24"/>
        </w:rPr>
        <w:t>.</w:t>
      </w:r>
    </w:p>
    <w:p w14:paraId="2ED69BB8" w14:textId="77777777" w:rsidR="00302AF2" w:rsidRPr="0014153D" w:rsidRDefault="00302AF2" w:rsidP="00E357CB">
      <w:pPr>
        <w:jc w:val="both"/>
        <w:rPr>
          <w:rFonts w:ascii="Century Gothic" w:hAnsi="Century Gothic" w:cs="Century Gothic"/>
          <w:sz w:val="24"/>
          <w:szCs w:val="24"/>
        </w:rPr>
      </w:pPr>
    </w:p>
    <w:p w14:paraId="7A209FBB" w14:textId="77777777" w:rsidR="00DC61FB" w:rsidRPr="0014153D" w:rsidRDefault="003D31DE" w:rsidP="009F1DDE">
      <w:pPr>
        <w:jc w:val="both"/>
        <w:rPr>
          <w:rFonts w:ascii="Century Gothic" w:hAnsi="Century Gothic" w:cs="Century Gothic"/>
          <w:b/>
          <w:sz w:val="24"/>
          <w:szCs w:val="24"/>
        </w:rPr>
      </w:pPr>
      <w:r>
        <w:rPr>
          <w:rFonts w:ascii="Century Gothic" w:hAnsi="Century Gothic" w:cs="Century Gothic"/>
          <w:b/>
          <w:sz w:val="24"/>
          <w:szCs w:val="24"/>
        </w:rPr>
        <w:t>Articolo 11</w:t>
      </w:r>
    </w:p>
    <w:p w14:paraId="509CCA7C" w14:textId="77777777" w:rsidR="003D31DE" w:rsidRPr="003D31DE" w:rsidRDefault="003D31DE" w:rsidP="003D31DE">
      <w:pPr>
        <w:jc w:val="both"/>
        <w:rPr>
          <w:rFonts w:ascii="Century Gothic" w:hAnsi="Century Gothic"/>
          <w:sz w:val="24"/>
        </w:rPr>
      </w:pPr>
      <w:r w:rsidRPr="003D31DE">
        <w:rPr>
          <w:rFonts w:ascii="Century Gothic" w:hAnsi="Century Gothic"/>
          <w:sz w:val="24"/>
        </w:rPr>
        <w:t>Ricevuto l’avviso di convocazione, ci</w:t>
      </w:r>
      <w:r>
        <w:rPr>
          <w:rFonts w:ascii="Century Gothic" w:hAnsi="Century Gothic"/>
          <w:sz w:val="24"/>
        </w:rPr>
        <w:t>ascun componente del Consiglio n</w:t>
      </w:r>
      <w:r w:rsidRPr="003D31DE">
        <w:rPr>
          <w:rFonts w:ascii="Century Gothic" w:hAnsi="Century Gothic"/>
          <w:sz w:val="24"/>
        </w:rPr>
        <w:t>azionale può richiedere l’aggiunta di un argomento all’ordine del giorno.</w:t>
      </w:r>
    </w:p>
    <w:p w14:paraId="2A10D323" w14:textId="6480DBCE" w:rsidR="003D31DE" w:rsidRPr="003D31DE" w:rsidRDefault="003D31DE" w:rsidP="003D31DE">
      <w:pPr>
        <w:jc w:val="both"/>
        <w:rPr>
          <w:rFonts w:ascii="Century Gothic" w:hAnsi="Century Gothic"/>
          <w:sz w:val="24"/>
        </w:rPr>
      </w:pPr>
      <w:r w:rsidRPr="003D31DE">
        <w:rPr>
          <w:rFonts w:ascii="Century Gothic" w:hAnsi="Century Gothic"/>
          <w:sz w:val="24"/>
        </w:rPr>
        <w:t xml:space="preserve">La richiesta, indirizzata al Presidente della FNCPTSRM a mezzo posta elettronica certificata, dovrà essere spedita non oltre </w:t>
      </w:r>
      <w:r w:rsidR="00A91CC1">
        <w:rPr>
          <w:rFonts w:ascii="Century Gothic" w:hAnsi="Century Gothic"/>
          <w:sz w:val="24"/>
        </w:rPr>
        <w:t>7</w:t>
      </w:r>
      <w:r w:rsidRPr="003D31DE">
        <w:rPr>
          <w:rFonts w:ascii="Century Gothic" w:hAnsi="Century Gothic"/>
          <w:sz w:val="24"/>
        </w:rPr>
        <w:t xml:space="preserve"> giorni dalla data in cui è prevista la pr</w:t>
      </w:r>
      <w:r>
        <w:rPr>
          <w:rFonts w:ascii="Century Gothic" w:hAnsi="Century Gothic"/>
          <w:sz w:val="24"/>
        </w:rPr>
        <w:t>ima convocazione del Consiglio n</w:t>
      </w:r>
      <w:r w:rsidRPr="003D31DE">
        <w:rPr>
          <w:rFonts w:ascii="Century Gothic" w:hAnsi="Century Gothic"/>
          <w:sz w:val="24"/>
        </w:rPr>
        <w:t>azionale.</w:t>
      </w:r>
    </w:p>
    <w:p w14:paraId="6280A241" w14:textId="77777777" w:rsidR="006D7C72" w:rsidRPr="003D31DE" w:rsidRDefault="003D31DE" w:rsidP="003D31DE">
      <w:pPr>
        <w:jc w:val="both"/>
        <w:rPr>
          <w:rFonts w:ascii="Century Gothic" w:hAnsi="Century Gothic" w:cs="Century Gothic"/>
          <w:b/>
          <w:sz w:val="32"/>
          <w:szCs w:val="24"/>
        </w:rPr>
      </w:pPr>
      <w:r w:rsidRPr="003D31DE">
        <w:rPr>
          <w:rFonts w:ascii="Century Gothic" w:hAnsi="Century Gothic"/>
          <w:sz w:val="24"/>
        </w:rPr>
        <w:t xml:space="preserve">La richiesta deve essere </w:t>
      </w:r>
      <w:r w:rsidR="008450FC">
        <w:rPr>
          <w:rFonts w:ascii="Century Gothic" w:hAnsi="Century Gothic"/>
          <w:sz w:val="24"/>
        </w:rPr>
        <w:t xml:space="preserve">motivata e </w:t>
      </w:r>
      <w:r w:rsidRPr="003D31DE">
        <w:rPr>
          <w:rFonts w:ascii="Century Gothic" w:hAnsi="Century Gothic"/>
          <w:sz w:val="24"/>
        </w:rPr>
        <w:t>corredata dalla relativa documentazione inerente i punti da inserirsi nell’ordi</w:t>
      </w:r>
      <w:r w:rsidR="00026C9F">
        <w:rPr>
          <w:rFonts w:ascii="Century Gothic" w:hAnsi="Century Gothic"/>
          <w:sz w:val="24"/>
        </w:rPr>
        <w:t>ne del giorno e del nominativo</w:t>
      </w:r>
      <w:r w:rsidRPr="003D31DE">
        <w:rPr>
          <w:rFonts w:ascii="Century Gothic" w:hAnsi="Century Gothic"/>
          <w:sz w:val="24"/>
        </w:rPr>
        <w:t xml:space="preserve"> di chi dovrà relazionare in merito</w:t>
      </w:r>
      <w:r w:rsidR="004012C9">
        <w:rPr>
          <w:rFonts w:ascii="Century Gothic" w:hAnsi="Century Gothic"/>
          <w:sz w:val="24"/>
        </w:rPr>
        <w:t>.</w:t>
      </w:r>
    </w:p>
    <w:p w14:paraId="7BDD8ED2" w14:textId="77777777" w:rsidR="003D31DE" w:rsidRDefault="003D31DE" w:rsidP="009F1DDE">
      <w:pPr>
        <w:jc w:val="both"/>
        <w:rPr>
          <w:rFonts w:ascii="Century Gothic" w:hAnsi="Century Gothic" w:cs="Century Gothic"/>
          <w:b/>
          <w:sz w:val="24"/>
          <w:szCs w:val="24"/>
        </w:rPr>
      </w:pPr>
    </w:p>
    <w:p w14:paraId="7DBD0E1D" w14:textId="77777777" w:rsidR="00DC61FB" w:rsidRPr="0014153D" w:rsidRDefault="003D31DE" w:rsidP="009F1DDE">
      <w:pPr>
        <w:jc w:val="both"/>
        <w:rPr>
          <w:rFonts w:ascii="Century Gothic" w:hAnsi="Century Gothic" w:cs="Century Gothic"/>
          <w:b/>
          <w:sz w:val="24"/>
          <w:szCs w:val="24"/>
        </w:rPr>
      </w:pPr>
      <w:r>
        <w:rPr>
          <w:rFonts w:ascii="Century Gothic" w:hAnsi="Century Gothic" w:cs="Century Gothic"/>
          <w:b/>
          <w:sz w:val="24"/>
          <w:szCs w:val="24"/>
        </w:rPr>
        <w:t>Articolo 12</w:t>
      </w:r>
    </w:p>
    <w:p w14:paraId="58D36A3E" w14:textId="41C4D771" w:rsidR="00DC61FB" w:rsidRPr="003D31DE" w:rsidRDefault="003D31DE" w:rsidP="009F1DDE">
      <w:pPr>
        <w:jc w:val="both"/>
        <w:rPr>
          <w:rFonts w:ascii="Century Gothic" w:hAnsi="Century Gothic"/>
          <w:sz w:val="24"/>
        </w:rPr>
      </w:pPr>
      <w:r w:rsidRPr="003D31DE">
        <w:rPr>
          <w:rFonts w:ascii="Century Gothic" w:hAnsi="Century Gothic"/>
          <w:sz w:val="24"/>
        </w:rPr>
        <w:t>Ci</w:t>
      </w:r>
      <w:r>
        <w:rPr>
          <w:rFonts w:ascii="Century Gothic" w:hAnsi="Century Gothic"/>
          <w:sz w:val="24"/>
        </w:rPr>
        <w:t>ascun componente del Consiglio n</w:t>
      </w:r>
      <w:r w:rsidRPr="003D31DE">
        <w:rPr>
          <w:rFonts w:ascii="Century Gothic" w:hAnsi="Century Gothic"/>
          <w:sz w:val="24"/>
        </w:rPr>
        <w:t>azionale ha facoltà</w:t>
      </w:r>
      <w:r w:rsidR="004012C9">
        <w:rPr>
          <w:rFonts w:ascii="Century Gothic" w:hAnsi="Century Gothic"/>
          <w:sz w:val="24"/>
        </w:rPr>
        <w:t>,</w:t>
      </w:r>
      <w:r w:rsidRPr="003D31DE">
        <w:rPr>
          <w:rFonts w:ascii="Century Gothic" w:hAnsi="Century Gothic"/>
          <w:sz w:val="24"/>
        </w:rPr>
        <w:t xml:space="preserve"> nei </w:t>
      </w:r>
      <w:r w:rsidR="00A91CC1">
        <w:rPr>
          <w:rFonts w:ascii="Century Gothic" w:hAnsi="Century Gothic"/>
          <w:sz w:val="24"/>
        </w:rPr>
        <w:t>5</w:t>
      </w:r>
      <w:r w:rsidRPr="003D31DE">
        <w:rPr>
          <w:rFonts w:ascii="Century Gothic" w:hAnsi="Century Gothic"/>
          <w:sz w:val="24"/>
        </w:rPr>
        <w:t xml:space="preserve"> giorni precedenti la riunione, di accedere agli atti relativi agli argomenti inclusi nell’ordine del giorno e dei quali sia stata chiesta nei termini l’inclusione, nonché </w:t>
      </w:r>
      <w:r w:rsidR="00C86E2E">
        <w:rPr>
          <w:rFonts w:ascii="Century Gothic" w:hAnsi="Century Gothic"/>
          <w:sz w:val="24"/>
        </w:rPr>
        <w:t>a</w:t>
      </w:r>
      <w:r w:rsidRPr="003D31DE">
        <w:rPr>
          <w:rFonts w:ascii="Century Gothic" w:hAnsi="Century Gothic"/>
          <w:sz w:val="24"/>
        </w:rPr>
        <w:t xml:space="preserve"> tutti gli atti depositati presso la sede della FNCPTSRM relativ</w:t>
      </w:r>
      <w:r w:rsidR="00C86E2E">
        <w:rPr>
          <w:rFonts w:ascii="Century Gothic" w:hAnsi="Century Gothic"/>
          <w:sz w:val="24"/>
        </w:rPr>
        <w:t>i</w:t>
      </w:r>
      <w:r w:rsidRPr="003D31DE">
        <w:rPr>
          <w:rFonts w:ascii="Century Gothic" w:hAnsi="Century Gothic"/>
          <w:sz w:val="24"/>
        </w:rPr>
        <w:t xml:space="preserve"> all’ordine del giorno dell’adunanza</w:t>
      </w:r>
      <w:r w:rsidR="004012C9">
        <w:rPr>
          <w:rFonts w:ascii="Century Gothic" w:hAnsi="Century Gothic"/>
          <w:sz w:val="24"/>
        </w:rPr>
        <w:t>, come previsto dal precedente art. 3</w:t>
      </w:r>
      <w:r w:rsidRPr="003D31DE">
        <w:rPr>
          <w:rFonts w:ascii="Century Gothic" w:hAnsi="Century Gothic"/>
          <w:sz w:val="24"/>
        </w:rPr>
        <w:t>.</w:t>
      </w:r>
    </w:p>
    <w:p w14:paraId="419FA22B" w14:textId="77777777" w:rsidR="003F3D63" w:rsidRPr="0014153D" w:rsidRDefault="003F3D63" w:rsidP="009F1DDE">
      <w:pPr>
        <w:jc w:val="both"/>
        <w:rPr>
          <w:rFonts w:ascii="Century Gothic" w:hAnsi="Century Gothic" w:cs="Century Gothic"/>
          <w:sz w:val="24"/>
          <w:szCs w:val="24"/>
        </w:rPr>
      </w:pPr>
    </w:p>
    <w:p w14:paraId="241D16B4" w14:textId="77777777" w:rsidR="00DC61FB" w:rsidRPr="0014153D" w:rsidRDefault="00082798" w:rsidP="009F1DDE">
      <w:pPr>
        <w:jc w:val="both"/>
        <w:rPr>
          <w:rFonts w:ascii="Century Gothic" w:hAnsi="Century Gothic" w:cs="Century Gothic"/>
          <w:b/>
          <w:sz w:val="24"/>
          <w:szCs w:val="24"/>
        </w:rPr>
      </w:pPr>
      <w:r>
        <w:rPr>
          <w:rFonts w:ascii="Century Gothic" w:hAnsi="Century Gothic" w:cs="Century Gothic"/>
          <w:b/>
          <w:sz w:val="24"/>
          <w:szCs w:val="24"/>
        </w:rPr>
        <w:t>Articolo 13</w:t>
      </w:r>
    </w:p>
    <w:p w14:paraId="0AFCAB05" w14:textId="77777777" w:rsidR="009D2D80" w:rsidRPr="009D2D80" w:rsidRDefault="009D2D80" w:rsidP="009D2D80">
      <w:pPr>
        <w:jc w:val="both"/>
        <w:rPr>
          <w:rFonts w:ascii="Century Gothic" w:hAnsi="Century Gothic"/>
          <w:sz w:val="24"/>
        </w:rPr>
      </w:pPr>
      <w:r>
        <w:rPr>
          <w:rFonts w:ascii="Century Gothic" w:hAnsi="Century Gothic"/>
          <w:sz w:val="24"/>
        </w:rPr>
        <w:t>Le adunanze del Consiglio n</w:t>
      </w:r>
      <w:r w:rsidR="004012C9">
        <w:rPr>
          <w:rFonts w:ascii="Century Gothic" w:hAnsi="Century Gothic"/>
          <w:sz w:val="24"/>
        </w:rPr>
        <w:t>azionale sono presiedute dal P</w:t>
      </w:r>
      <w:r w:rsidRPr="009D2D80">
        <w:rPr>
          <w:rFonts w:ascii="Century Gothic" w:hAnsi="Century Gothic"/>
          <w:sz w:val="24"/>
        </w:rPr>
        <w:t>residente della FNCPTSRM e, in caso di sua assenza o impedime</w:t>
      </w:r>
      <w:r>
        <w:rPr>
          <w:rFonts w:ascii="Century Gothic" w:hAnsi="Century Gothic"/>
          <w:sz w:val="24"/>
        </w:rPr>
        <w:t>nto, dal V</w:t>
      </w:r>
      <w:r w:rsidRPr="009D2D80">
        <w:rPr>
          <w:rFonts w:ascii="Century Gothic" w:hAnsi="Century Gothic"/>
          <w:sz w:val="24"/>
        </w:rPr>
        <w:t>icepresidente.</w:t>
      </w:r>
    </w:p>
    <w:p w14:paraId="1A399810" w14:textId="66730E9C" w:rsidR="00A07472" w:rsidRPr="009D2D80" w:rsidRDefault="009D2D80" w:rsidP="009D2D80">
      <w:pPr>
        <w:jc w:val="both"/>
        <w:rPr>
          <w:rFonts w:ascii="Century Gothic" w:hAnsi="Century Gothic"/>
          <w:sz w:val="24"/>
        </w:rPr>
      </w:pPr>
      <w:r w:rsidRPr="009D2D80">
        <w:rPr>
          <w:rFonts w:ascii="Century Gothic" w:hAnsi="Century Gothic"/>
          <w:sz w:val="24"/>
        </w:rPr>
        <w:t>Disimpegn</w:t>
      </w:r>
      <w:r w:rsidR="004012C9">
        <w:rPr>
          <w:rFonts w:ascii="Century Gothic" w:hAnsi="Century Gothic"/>
          <w:sz w:val="24"/>
        </w:rPr>
        <w:t>a le funzioni di segretario il S</w:t>
      </w:r>
      <w:r w:rsidRPr="009D2D80">
        <w:rPr>
          <w:rFonts w:ascii="Century Gothic" w:hAnsi="Century Gothic"/>
          <w:sz w:val="24"/>
        </w:rPr>
        <w:t>egretario della FNCPTSRM, e</w:t>
      </w:r>
      <w:r w:rsidR="00C86E2E">
        <w:rPr>
          <w:rFonts w:ascii="Century Gothic" w:hAnsi="Century Gothic"/>
          <w:sz w:val="24"/>
        </w:rPr>
        <w:t>,</w:t>
      </w:r>
      <w:r w:rsidRPr="009D2D80">
        <w:rPr>
          <w:rFonts w:ascii="Century Gothic" w:hAnsi="Century Gothic"/>
          <w:sz w:val="24"/>
        </w:rPr>
        <w:t xml:space="preserve"> in caso d</w:t>
      </w:r>
      <w:r w:rsidR="004012C9">
        <w:rPr>
          <w:rFonts w:ascii="Century Gothic" w:hAnsi="Century Gothic"/>
          <w:sz w:val="24"/>
        </w:rPr>
        <w:t>i sua assenza o impedimento</w:t>
      </w:r>
      <w:r w:rsidR="00C86E2E">
        <w:rPr>
          <w:rFonts w:ascii="Century Gothic" w:hAnsi="Century Gothic"/>
          <w:sz w:val="24"/>
        </w:rPr>
        <w:t>,</w:t>
      </w:r>
      <w:r w:rsidR="004012C9">
        <w:rPr>
          <w:rFonts w:ascii="Century Gothic" w:hAnsi="Century Gothic"/>
          <w:sz w:val="24"/>
        </w:rPr>
        <w:t xml:space="preserve"> il C</w:t>
      </w:r>
      <w:r w:rsidRPr="009D2D80">
        <w:rPr>
          <w:rFonts w:ascii="Century Gothic" w:hAnsi="Century Gothic"/>
          <w:sz w:val="24"/>
        </w:rPr>
        <w:t>onsigliere meno anziano, pur</w:t>
      </w:r>
      <w:r w:rsidR="004012C9">
        <w:rPr>
          <w:rFonts w:ascii="Century Gothic" w:hAnsi="Century Gothic"/>
          <w:sz w:val="24"/>
        </w:rPr>
        <w:t>ché non T</w:t>
      </w:r>
      <w:r>
        <w:rPr>
          <w:rFonts w:ascii="Century Gothic" w:hAnsi="Century Gothic"/>
          <w:sz w:val="24"/>
        </w:rPr>
        <w:t>esoriere del Comitato c</w:t>
      </w:r>
      <w:r w:rsidRPr="009D2D80">
        <w:rPr>
          <w:rFonts w:ascii="Century Gothic" w:hAnsi="Century Gothic"/>
          <w:sz w:val="24"/>
        </w:rPr>
        <w:t>entrale</w:t>
      </w:r>
      <w:r w:rsidR="004012C9">
        <w:rPr>
          <w:rFonts w:ascii="Century Gothic" w:hAnsi="Century Gothic"/>
          <w:sz w:val="24"/>
        </w:rPr>
        <w:t>.</w:t>
      </w:r>
    </w:p>
    <w:p w14:paraId="2E8B6EF6" w14:textId="77777777" w:rsidR="009D2D80" w:rsidRPr="0014153D" w:rsidRDefault="009D2D80" w:rsidP="009D2D80">
      <w:pPr>
        <w:jc w:val="both"/>
        <w:rPr>
          <w:rFonts w:ascii="Century Gothic" w:hAnsi="Century Gothic" w:cs="Century Gothic"/>
          <w:sz w:val="24"/>
          <w:szCs w:val="24"/>
        </w:rPr>
      </w:pPr>
    </w:p>
    <w:p w14:paraId="362CA258" w14:textId="77777777" w:rsidR="00DC61FB" w:rsidRPr="0014153D" w:rsidRDefault="00082798" w:rsidP="009F1DDE">
      <w:pPr>
        <w:jc w:val="both"/>
        <w:rPr>
          <w:rFonts w:ascii="Century Gothic" w:hAnsi="Century Gothic" w:cs="Century Gothic"/>
          <w:b/>
          <w:sz w:val="24"/>
          <w:szCs w:val="24"/>
        </w:rPr>
      </w:pPr>
      <w:r>
        <w:rPr>
          <w:rFonts w:ascii="Century Gothic" w:hAnsi="Century Gothic" w:cs="Century Gothic"/>
          <w:b/>
          <w:sz w:val="24"/>
          <w:szCs w:val="24"/>
        </w:rPr>
        <w:t>Articolo 14</w:t>
      </w:r>
    </w:p>
    <w:p w14:paraId="695CCEAD" w14:textId="77777777" w:rsidR="00082798" w:rsidRPr="00082798" w:rsidRDefault="00082798" w:rsidP="00082798">
      <w:pPr>
        <w:jc w:val="both"/>
        <w:rPr>
          <w:rFonts w:ascii="Century Gothic" w:hAnsi="Century Gothic"/>
          <w:sz w:val="24"/>
        </w:rPr>
      </w:pPr>
      <w:r>
        <w:rPr>
          <w:rFonts w:ascii="Century Gothic" w:hAnsi="Century Gothic"/>
          <w:sz w:val="24"/>
        </w:rPr>
        <w:t>I componenti del Consiglio n</w:t>
      </w:r>
      <w:r w:rsidRPr="00082798">
        <w:rPr>
          <w:rFonts w:ascii="Century Gothic" w:hAnsi="Century Gothic"/>
          <w:sz w:val="24"/>
        </w:rPr>
        <w:t>azionale possono farsi rappresentare per delega nelle adunanze da u</w:t>
      </w:r>
      <w:r>
        <w:rPr>
          <w:rFonts w:ascii="Century Gothic" w:hAnsi="Century Gothic"/>
          <w:sz w:val="24"/>
        </w:rPr>
        <w:t>n altro componente presente in C</w:t>
      </w:r>
      <w:r w:rsidRPr="00082798">
        <w:rPr>
          <w:rFonts w:ascii="Century Gothic" w:hAnsi="Century Gothic"/>
          <w:sz w:val="24"/>
        </w:rPr>
        <w:t>onsiglio nazionale.</w:t>
      </w:r>
    </w:p>
    <w:p w14:paraId="2871B258" w14:textId="77777777" w:rsidR="00082798" w:rsidRPr="00082798" w:rsidRDefault="00082798" w:rsidP="00082798">
      <w:pPr>
        <w:jc w:val="both"/>
        <w:rPr>
          <w:rFonts w:ascii="Century Gothic" w:hAnsi="Century Gothic"/>
          <w:sz w:val="24"/>
        </w:rPr>
      </w:pPr>
      <w:r>
        <w:rPr>
          <w:rFonts w:ascii="Century Gothic" w:hAnsi="Century Gothic"/>
          <w:sz w:val="24"/>
        </w:rPr>
        <w:t>La delega va firmata dal Presidente del C</w:t>
      </w:r>
      <w:r w:rsidRPr="00082798">
        <w:rPr>
          <w:rFonts w:ascii="Century Gothic" w:hAnsi="Century Gothic"/>
          <w:sz w:val="24"/>
        </w:rPr>
        <w:t>ollegio che la concede o, in caso</w:t>
      </w:r>
      <w:r>
        <w:rPr>
          <w:rFonts w:ascii="Century Gothic" w:hAnsi="Century Gothic"/>
          <w:sz w:val="24"/>
        </w:rPr>
        <w:t xml:space="preserve"> di assenza o impedimento, dal V</w:t>
      </w:r>
      <w:r w:rsidRPr="00082798">
        <w:rPr>
          <w:rFonts w:ascii="Century Gothic" w:hAnsi="Century Gothic"/>
          <w:sz w:val="24"/>
        </w:rPr>
        <w:t>icepresidente.</w:t>
      </w:r>
    </w:p>
    <w:p w14:paraId="2CD3983C" w14:textId="77777777" w:rsidR="00082798" w:rsidRPr="00082798" w:rsidRDefault="00C40A72" w:rsidP="00082798">
      <w:pPr>
        <w:jc w:val="both"/>
        <w:rPr>
          <w:rFonts w:ascii="Century Gothic" w:hAnsi="Century Gothic"/>
          <w:sz w:val="24"/>
        </w:rPr>
      </w:pPr>
      <w:r>
        <w:rPr>
          <w:rFonts w:ascii="Century Gothic" w:hAnsi="Century Gothic"/>
          <w:sz w:val="24"/>
        </w:rPr>
        <w:t>Nessun c</w:t>
      </w:r>
      <w:r w:rsidR="00082798">
        <w:rPr>
          <w:rFonts w:ascii="Century Gothic" w:hAnsi="Century Gothic"/>
          <w:sz w:val="24"/>
        </w:rPr>
        <w:t>omponente del Consiglio n</w:t>
      </w:r>
      <w:r w:rsidR="00082798" w:rsidRPr="00082798">
        <w:rPr>
          <w:rFonts w:ascii="Century Gothic" w:hAnsi="Century Gothic"/>
          <w:sz w:val="24"/>
        </w:rPr>
        <w:t>azionale può essere investito di più di due deleghe.</w:t>
      </w:r>
    </w:p>
    <w:p w14:paraId="4C840D76" w14:textId="77777777" w:rsidR="0021044A" w:rsidRDefault="00082798" w:rsidP="00082798">
      <w:pPr>
        <w:jc w:val="both"/>
        <w:rPr>
          <w:rFonts w:ascii="Century Gothic" w:hAnsi="Century Gothic"/>
          <w:sz w:val="24"/>
        </w:rPr>
      </w:pPr>
      <w:r w:rsidRPr="00082798">
        <w:rPr>
          <w:rFonts w:ascii="Century Gothic" w:hAnsi="Century Gothic"/>
          <w:sz w:val="24"/>
        </w:rPr>
        <w:t xml:space="preserve">Per le adunanze elettive il </w:t>
      </w:r>
      <w:r w:rsidR="004012C9">
        <w:rPr>
          <w:rFonts w:ascii="Century Gothic" w:hAnsi="Century Gothic"/>
          <w:sz w:val="24"/>
        </w:rPr>
        <w:t>P</w:t>
      </w:r>
      <w:r w:rsidRPr="00082798">
        <w:rPr>
          <w:rFonts w:ascii="Century Gothic" w:hAnsi="Century Gothic"/>
          <w:sz w:val="24"/>
        </w:rPr>
        <w:t>residente, assent</w:t>
      </w:r>
      <w:r>
        <w:rPr>
          <w:rFonts w:ascii="Century Gothic" w:hAnsi="Century Gothic"/>
          <w:sz w:val="24"/>
        </w:rPr>
        <w:t>e o impedito, è sostituito dal Vicepresidente del m</w:t>
      </w:r>
      <w:r w:rsidR="00C40A72">
        <w:rPr>
          <w:rFonts w:ascii="Century Gothic" w:hAnsi="Century Gothic"/>
          <w:sz w:val="24"/>
        </w:rPr>
        <w:t>edesimo Collegio</w:t>
      </w:r>
      <w:r>
        <w:rPr>
          <w:rFonts w:ascii="Century Gothic" w:hAnsi="Century Gothic"/>
          <w:sz w:val="24"/>
        </w:rPr>
        <w:t>.</w:t>
      </w:r>
    </w:p>
    <w:p w14:paraId="010555A4" w14:textId="77777777" w:rsidR="008450FC" w:rsidRDefault="008450FC" w:rsidP="00082798">
      <w:pPr>
        <w:jc w:val="both"/>
        <w:rPr>
          <w:rFonts w:ascii="Century Gothic" w:hAnsi="Century Gothic"/>
          <w:sz w:val="24"/>
        </w:rPr>
      </w:pPr>
      <w:r>
        <w:rPr>
          <w:rFonts w:ascii="Century Gothic" w:hAnsi="Century Gothic"/>
          <w:sz w:val="24"/>
        </w:rPr>
        <w:t>Le deleghe non sono ammesse per le assemblee elettive.</w:t>
      </w:r>
    </w:p>
    <w:p w14:paraId="44B32C06" w14:textId="77777777" w:rsidR="008450FC" w:rsidRPr="00082798" w:rsidRDefault="008450FC" w:rsidP="00082798">
      <w:pPr>
        <w:jc w:val="both"/>
        <w:rPr>
          <w:rFonts w:ascii="Century Gothic" w:hAnsi="Century Gothic" w:cs="Century Gothic"/>
          <w:b/>
          <w:sz w:val="32"/>
          <w:szCs w:val="24"/>
        </w:rPr>
      </w:pPr>
    </w:p>
    <w:p w14:paraId="28ACCBE8" w14:textId="77777777" w:rsidR="00082798" w:rsidRDefault="00082798" w:rsidP="009F1DDE">
      <w:pPr>
        <w:jc w:val="both"/>
        <w:rPr>
          <w:rFonts w:ascii="Century Gothic" w:hAnsi="Century Gothic" w:cs="Century Gothic"/>
          <w:b/>
          <w:sz w:val="24"/>
          <w:szCs w:val="24"/>
        </w:rPr>
      </w:pPr>
    </w:p>
    <w:p w14:paraId="08174D8A" w14:textId="77777777" w:rsidR="00311870" w:rsidRDefault="00311870" w:rsidP="009F1DDE">
      <w:pPr>
        <w:jc w:val="both"/>
        <w:rPr>
          <w:rFonts w:ascii="Century Gothic" w:hAnsi="Century Gothic" w:cs="Century Gothic"/>
          <w:b/>
          <w:sz w:val="24"/>
          <w:szCs w:val="24"/>
        </w:rPr>
      </w:pPr>
    </w:p>
    <w:p w14:paraId="6BD783F4" w14:textId="77777777" w:rsidR="00DC61FB" w:rsidRPr="0014153D" w:rsidRDefault="00082798" w:rsidP="009F1DDE">
      <w:pPr>
        <w:jc w:val="both"/>
        <w:rPr>
          <w:rFonts w:ascii="Century Gothic" w:hAnsi="Century Gothic" w:cs="Century Gothic"/>
          <w:b/>
          <w:sz w:val="24"/>
          <w:szCs w:val="24"/>
        </w:rPr>
      </w:pPr>
      <w:r>
        <w:rPr>
          <w:rFonts w:ascii="Century Gothic" w:hAnsi="Century Gothic" w:cs="Century Gothic"/>
          <w:b/>
          <w:sz w:val="24"/>
          <w:szCs w:val="24"/>
        </w:rPr>
        <w:lastRenderedPageBreak/>
        <w:t>Articolo 15</w:t>
      </w:r>
    </w:p>
    <w:p w14:paraId="45EE1B08" w14:textId="77777777" w:rsidR="00082798" w:rsidRPr="00082798" w:rsidRDefault="00082798" w:rsidP="00082798">
      <w:pPr>
        <w:jc w:val="both"/>
        <w:rPr>
          <w:rFonts w:ascii="Century Gothic" w:hAnsi="Century Gothic"/>
          <w:sz w:val="24"/>
        </w:rPr>
      </w:pPr>
      <w:r>
        <w:rPr>
          <w:rFonts w:ascii="Century Gothic" w:hAnsi="Century Gothic"/>
          <w:sz w:val="24"/>
        </w:rPr>
        <w:t>L’adunanza del Consiglio n</w:t>
      </w:r>
      <w:r w:rsidRPr="00082798">
        <w:rPr>
          <w:rFonts w:ascii="Century Gothic" w:hAnsi="Century Gothic"/>
          <w:sz w:val="24"/>
        </w:rPr>
        <w:t>azionale in prima convocazione è valida quando intervengono un numero di componenti che rappresentano almeno 1</w:t>
      </w:r>
      <w:r>
        <w:rPr>
          <w:rFonts w:ascii="Century Gothic" w:hAnsi="Century Gothic"/>
          <w:sz w:val="24"/>
        </w:rPr>
        <w:t>/4 dei componenti il Consiglio n</w:t>
      </w:r>
      <w:r w:rsidRPr="00082798">
        <w:rPr>
          <w:rFonts w:ascii="Century Gothic" w:hAnsi="Century Gothic"/>
          <w:sz w:val="24"/>
        </w:rPr>
        <w:t>azionale (quorum strutturale).</w:t>
      </w:r>
    </w:p>
    <w:p w14:paraId="5A8FDCCB" w14:textId="77777777" w:rsidR="00082798" w:rsidRPr="00082798" w:rsidRDefault="00082798" w:rsidP="00082798">
      <w:pPr>
        <w:jc w:val="both"/>
        <w:rPr>
          <w:rFonts w:ascii="Century Gothic" w:hAnsi="Century Gothic"/>
          <w:sz w:val="24"/>
        </w:rPr>
      </w:pPr>
      <w:r w:rsidRPr="00082798">
        <w:rPr>
          <w:rFonts w:ascii="Century Gothic" w:hAnsi="Century Gothic"/>
          <w:sz w:val="24"/>
        </w:rPr>
        <w:t>Le adunanze in seconda convocazione sono valide qualunque sia il numero degli intervenuti purché non inferiore a quel</w:t>
      </w:r>
      <w:r>
        <w:rPr>
          <w:rFonts w:ascii="Century Gothic" w:hAnsi="Century Gothic"/>
          <w:sz w:val="24"/>
        </w:rPr>
        <w:t>lo dei componenti del Comitato c</w:t>
      </w:r>
      <w:r w:rsidRPr="00082798">
        <w:rPr>
          <w:rFonts w:ascii="Century Gothic" w:hAnsi="Century Gothic"/>
          <w:sz w:val="24"/>
        </w:rPr>
        <w:t>entrale (quorum strutturale).</w:t>
      </w:r>
    </w:p>
    <w:p w14:paraId="5C163E3F" w14:textId="77777777" w:rsidR="00082798" w:rsidRPr="00082798" w:rsidRDefault="00082798" w:rsidP="00082798">
      <w:pPr>
        <w:jc w:val="both"/>
        <w:rPr>
          <w:rFonts w:ascii="Century Gothic" w:hAnsi="Century Gothic"/>
          <w:sz w:val="24"/>
        </w:rPr>
      </w:pPr>
      <w:r w:rsidRPr="00082798">
        <w:rPr>
          <w:rFonts w:ascii="Century Gothic" w:hAnsi="Century Gothic"/>
          <w:sz w:val="24"/>
        </w:rPr>
        <w:t>Le deliberazioni sono valide se adottate a maggioranza assoluta dei voti (quorum funzionale).</w:t>
      </w:r>
    </w:p>
    <w:p w14:paraId="3F43212B" w14:textId="77777777" w:rsidR="00916A18" w:rsidRPr="00082798" w:rsidRDefault="00082798" w:rsidP="00082798">
      <w:pPr>
        <w:jc w:val="both"/>
        <w:rPr>
          <w:rFonts w:ascii="Century Gothic" w:hAnsi="Century Gothic"/>
          <w:sz w:val="24"/>
        </w:rPr>
      </w:pPr>
      <w:r w:rsidRPr="00082798">
        <w:rPr>
          <w:rFonts w:ascii="Century Gothic" w:hAnsi="Century Gothic"/>
          <w:sz w:val="24"/>
        </w:rPr>
        <w:t>Le modifiche del regolamento possono e</w:t>
      </w:r>
      <w:r>
        <w:rPr>
          <w:rFonts w:ascii="Century Gothic" w:hAnsi="Century Gothic"/>
          <w:sz w:val="24"/>
        </w:rPr>
        <w:t>ssere effettuate dal Consiglio n</w:t>
      </w:r>
      <w:r w:rsidRPr="00082798">
        <w:rPr>
          <w:rFonts w:ascii="Century Gothic" w:hAnsi="Century Gothic"/>
          <w:sz w:val="24"/>
        </w:rPr>
        <w:t>azionale che sia regolarmente costituito con la maggi</w:t>
      </w:r>
      <w:r w:rsidR="008B5CBF">
        <w:rPr>
          <w:rFonts w:ascii="Century Gothic" w:hAnsi="Century Gothic"/>
          <w:sz w:val="24"/>
        </w:rPr>
        <w:t>oranza dei ¾ dei componenti il C</w:t>
      </w:r>
      <w:r w:rsidRPr="00082798">
        <w:rPr>
          <w:rFonts w:ascii="Century Gothic" w:hAnsi="Century Gothic"/>
          <w:sz w:val="24"/>
        </w:rPr>
        <w:t>onsiglio e con un quorum funzionale della maggioranza assoluta di voti.</w:t>
      </w:r>
    </w:p>
    <w:p w14:paraId="0D5C55CD" w14:textId="77777777" w:rsidR="00082798" w:rsidRPr="0014153D" w:rsidRDefault="00082798" w:rsidP="00082798">
      <w:pPr>
        <w:jc w:val="both"/>
        <w:rPr>
          <w:rFonts w:ascii="Century Gothic" w:hAnsi="Century Gothic" w:cs="Century Gothic"/>
          <w:sz w:val="24"/>
          <w:szCs w:val="24"/>
        </w:rPr>
      </w:pPr>
    </w:p>
    <w:p w14:paraId="2A545185" w14:textId="77777777" w:rsidR="00DC61FB" w:rsidRPr="0014153D" w:rsidRDefault="005D2F6B" w:rsidP="009F1DDE">
      <w:pPr>
        <w:jc w:val="both"/>
        <w:rPr>
          <w:rFonts w:ascii="Century Gothic" w:hAnsi="Century Gothic" w:cs="Century Gothic"/>
          <w:b/>
          <w:sz w:val="24"/>
          <w:szCs w:val="24"/>
        </w:rPr>
      </w:pPr>
      <w:r>
        <w:rPr>
          <w:rFonts w:ascii="Century Gothic" w:hAnsi="Century Gothic" w:cs="Century Gothic"/>
          <w:b/>
          <w:sz w:val="24"/>
          <w:szCs w:val="24"/>
        </w:rPr>
        <w:t>Articolo 16</w:t>
      </w:r>
    </w:p>
    <w:p w14:paraId="7FC8300F" w14:textId="77777777" w:rsidR="005D2F6B" w:rsidRPr="005D2F6B" w:rsidRDefault="005D2F6B" w:rsidP="005D2F6B">
      <w:pPr>
        <w:jc w:val="both"/>
        <w:rPr>
          <w:rFonts w:ascii="Century Gothic" w:hAnsi="Century Gothic"/>
          <w:sz w:val="24"/>
        </w:rPr>
      </w:pPr>
      <w:r>
        <w:rPr>
          <w:rFonts w:ascii="Century Gothic" w:hAnsi="Century Gothic"/>
          <w:sz w:val="24"/>
        </w:rPr>
        <w:t>Le adunanze del Consiglio n</w:t>
      </w:r>
      <w:r w:rsidRPr="005D2F6B">
        <w:rPr>
          <w:rFonts w:ascii="Century Gothic" w:hAnsi="Century Gothic"/>
          <w:sz w:val="24"/>
        </w:rPr>
        <w:t>azionale non sono pubbliche.</w:t>
      </w:r>
    </w:p>
    <w:p w14:paraId="3DE899FF" w14:textId="77777777" w:rsidR="00604533" w:rsidRPr="005D2F6B" w:rsidRDefault="005D2F6B" w:rsidP="005D2F6B">
      <w:pPr>
        <w:jc w:val="both"/>
        <w:rPr>
          <w:rFonts w:ascii="Century Gothic" w:hAnsi="Century Gothic"/>
          <w:sz w:val="24"/>
        </w:rPr>
      </w:pPr>
      <w:r>
        <w:rPr>
          <w:rFonts w:ascii="Century Gothic" w:hAnsi="Century Gothic"/>
          <w:sz w:val="24"/>
        </w:rPr>
        <w:t>Il P</w:t>
      </w:r>
      <w:r w:rsidRPr="005D2F6B">
        <w:rPr>
          <w:rFonts w:ascii="Century Gothic" w:hAnsi="Century Gothic"/>
          <w:sz w:val="24"/>
        </w:rPr>
        <w:t>residente, avvalendosi del</w:t>
      </w:r>
      <w:r>
        <w:rPr>
          <w:rFonts w:ascii="Century Gothic" w:hAnsi="Century Gothic"/>
          <w:sz w:val="24"/>
        </w:rPr>
        <w:t>la collaborazione del S</w:t>
      </w:r>
      <w:r w:rsidRPr="005D2F6B">
        <w:rPr>
          <w:rFonts w:ascii="Century Gothic" w:hAnsi="Century Gothic"/>
          <w:sz w:val="24"/>
        </w:rPr>
        <w:t>egretario, predispone le misure idonee ad assicurare che nell’aula delle riunioni abbiano accesso unicam</w:t>
      </w:r>
      <w:r>
        <w:rPr>
          <w:rFonts w:ascii="Century Gothic" w:hAnsi="Century Gothic"/>
          <w:sz w:val="24"/>
        </w:rPr>
        <w:t>ente i componenti del Comitato centrale e del Consiglio n</w:t>
      </w:r>
      <w:r w:rsidR="008B5CBF">
        <w:rPr>
          <w:rFonts w:ascii="Century Gothic" w:hAnsi="Century Gothic"/>
          <w:sz w:val="24"/>
        </w:rPr>
        <w:t>azionale e i C</w:t>
      </w:r>
      <w:r w:rsidRPr="005D2F6B">
        <w:rPr>
          <w:rFonts w:ascii="Century Gothic" w:hAnsi="Century Gothic"/>
          <w:sz w:val="24"/>
        </w:rPr>
        <w:t>onsiglieri osservatori preventivamente autorizzati, previa</w:t>
      </w:r>
      <w:r>
        <w:rPr>
          <w:rFonts w:ascii="Century Gothic" w:hAnsi="Century Gothic"/>
          <w:sz w:val="24"/>
        </w:rPr>
        <w:t xml:space="preserve"> votazione, dal Consiglio n</w:t>
      </w:r>
      <w:r w:rsidRPr="005D2F6B">
        <w:rPr>
          <w:rFonts w:ascii="Century Gothic" w:hAnsi="Century Gothic"/>
          <w:sz w:val="24"/>
        </w:rPr>
        <w:t>azionale.</w:t>
      </w:r>
    </w:p>
    <w:p w14:paraId="1F68B0DE" w14:textId="77777777" w:rsidR="005D2F6B" w:rsidRPr="005D2F6B" w:rsidRDefault="005D2F6B" w:rsidP="005D2F6B">
      <w:pPr>
        <w:jc w:val="both"/>
        <w:rPr>
          <w:rFonts w:ascii="Century Gothic" w:hAnsi="Century Gothic"/>
          <w:sz w:val="24"/>
        </w:rPr>
      </w:pPr>
      <w:r>
        <w:rPr>
          <w:rFonts w:ascii="Century Gothic" w:hAnsi="Century Gothic"/>
          <w:sz w:val="24"/>
        </w:rPr>
        <w:t>Il P</w:t>
      </w:r>
      <w:r w:rsidRPr="005D2F6B">
        <w:rPr>
          <w:rFonts w:ascii="Century Gothic" w:hAnsi="Century Gothic"/>
          <w:sz w:val="24"/>
        </w:rPr>
        <w:t>residente, pre</w:t>
      </w:r>
      <w:r>
        <w:rPr>
          <w:rFonts w:ascii="Century Gothic" w:hAnsi="Century Gothic"/>
          <w:sz w:val="24"/>
        </w:rPr>
        <w:t>via approvazione del Consiglio n</w:t>
      </w:r>
      <w:r w:rsidRPr="005D2F6B">
        <w:rPr>
          <w:rFonts w:ascii="Century Gothic" w:hAnsi="Century Gothic"/>
          <w:sz w:val="24"/>
        </w:rPr>
        <w:t>azionale, può inoltre autorizzare l’accesso e la permanenza in aula di TTSSRM regolarmente iscritti all’albo nazionale, di funzionari</w:t>
      </w:r>
      <w:r w:rsidR="008B5CBF">
        <w:rPr>
          <w:rFonts w:ascii="Century Gothic" w:hAnsi="Century Gothic"/>
          <w:sz w:val="24"/>
        </w:rPr>
        <w:t>, esperti</w:t>
      </w:r>
      <w:r w:rsidRPr="005D2F6B">
        <w:rPr>
          <w:rFonts w:ascii="Century Gothic" w:hAnsi="Century Gothic"/>
          <w:sz w:val="24"/>
        </w:rPr>
        <w:t xml:space="preserve"> e tecnici della FNCPTSRM, quando la loro presenza sia giudicata utile per fornire elementi di informazione.</w:t>
      </w:r>
    </w:p>
    <w:p w14:paraId="0E55F757" w14:textId="77777777" w:rsidR="005D2F6B" w:rsidRPr="005D2F6B" w:rsidRDefault="005D2F6B" w:rsidP="005D2F6B">
      <w:pPr>
        <w:jc w:val="both"/>
        <w:rPr>
          <w:rFonts w:ascii="Century Gothic" w:hAnsi="Century Gothic"/>
          <w:sz w:val="24"/>
        </w:rPr>
      </w:pPr>
      <w:r w:rsidRPr="005D2F6B">
        <w:rPr>
          <w:rFonts w:ascii="Century Gothic" w:hAnsi="Century Gothic"/>
          <w:sz w:val="24"/>
        </w:rPr>
        <w:t>Gli eventuali presenti autorizzati devo</w:t>
      </w:r>
      <w:r>
        <w:rPr>
          <w:rFonts w:ascii="Century Gothic" w:hAnsi="Century Gothic"/>
          <w:sz w:val="24"/>
        </w:rPr>
        <w:t>no allontanarsi, su invito del P</w:t>
      </w:r>
      <w:r w:rsidRPr="005D2F6B">
        <w:rPr>
          <w:rFonts w:ascii="Century Gothic" w:hAnsi="Century Gothic"/>
          <w:sz w:val="24"/>
        </w:rPr>
        <w:t>residente, quando siano in discussione questioni inerenti persone.</w:t>
      </w:r>
    </w:p>
    <w:p w14:paraId="12FE6B0C" w14:textId="77777777" w:rsidR="005D2F6B" w:rsidRDefault="005D2F6B" w:rsidP="009F1DDE">
      <w:pPr>
        <w:jc w:val="both"/>
        <w:rPr>
          <w:rFonts w:ascii="Century Gothic" w:hAnsi="Century Gothic" w:cs="Century Gothic"/>
          <w:b/>
          <w:sz w:val="24"/>
          <w:szCs w:val="24"/>
        </w:rPr>
      </w:pPr>
    </w:p>
    <w:p w14:paraId="455D65CE" w14:textId="77777777" w:rsidR="00DC61FB" w:rsidRPr="0014153D" w:rsidRDefault="007405A4" w:rsidP="009F1DDE">
      <w:pPr>
        <w:jc w:val="both"/>
        <w:rPr>
          <w:rFonts w:ascii="Century Gothic" w:hAnsi="Century Gothic" w:cs="Century Gothic"/>
          <w:b/>
          <w:sz w:val="24"/>
          <w:szCs w:val="24"/>
        </w:rPr>
      </w:pPr>
      <w:r>
        <w:rPr>
          <w:rFonts w:ascii="Century Gothic" w:hAnsi="Century Gothic" w:cs="Century Gothic"/>
          <w:b/>
          <w:sz w:val="24"/>
          <w:szCs w:val="24"/>
        </w:rPr>
        <w:t>Articolo 17</w:t>
      </w:r>
    </w:p>
    <w:p w14:paraId="2B175D63" w14:textId="77777777" w:rsidR="004204AA" w:rsidRPr="004204AA" w:rsidRDefault="008B5CBF" w:rsidP="008B5CBF">
      <w:pPr>
        <w:jc w:val="both"/>
        <w:rPr>
          <w:rFonts w:ascii="Century Gothic" w:hAnsi="Century Gothic"/>
          <w:sz w:val="24"/>
        </w:rPr>
      </w:pPr>
      <w:r>
        <w:rPr>
          <w:rFonts w:ascii="Century Gothic" w:hAnsi="Century Gothic"/>
          <w:sz w:val="24"/>
        </w:rPr>
        <w:t>Il Presidente dirige i lavori dell’adunanza, i</w:t>
      </w:r>
      <w:r w:rsidR="004204AA" w:rsidRPr="004204AA">
        <w:rPr>
          <w:rFonts w:ascii="Century Gothic" w:hAnsi="Century Gothic"/>
          <w:sz w:val="24"/>
        </w:rPr>
        <w:t>l Segretario</w:t>
      </w:r>
      <w:r>
        <w:rPr>
          <w:rFonts w:ascii="Century Gothic" w:hAnsi="Century Gothic"/>
          <w:sz w:val="24"/>
        </w:rPr>
        <w:t xml:space="preserve"> ne</w:t>
      </w:r>
      <w:r w:rsidR="004204AA" w:rsidRPr="004204AA">
        <w:rPr>
          <w:rFonts w:ascii="Century Gothic" w:hAnsi="Century Gothic"/>
          <w:sz w:val="24"/>
        </w:rPr>
        <w:t xml:space="preserve"> coordina </w:t>
      </w:r>
      <w:r>
        <w:rPr>
          <w:rFonts w:ascii="Century Gothic" w:hAnsi="Century Gothic"/>
          <w:sz w:val="24"/>
        </w:rPr>
        <w:t>le attività</w:t>
      </w:r>
      <w:r w:rsidR="004204AA" w:rsidRPr="004204AA">
        <w:rPr>
          <w:rFonts w:ascii="Century Gothic" w:hAnsi="Century Gothic"/>
          <w:sz w:val="24"/>
        </w:rPr>
        <w:t>, regola la discussione e fa osservare il rispetto degli atti normativi dello Stato e del presente regolamento.</w:t>
      </w:r>
    </w:p>
    <w:p w14:paraId="3A6678BB" w14:textId="77777777" w:rsidR="004204AA" w:rsidRPr="004204AA" w:rsidRDefault="004204AA" w:rsidP="008B5CBF">
      <w:pPr>
        <w:jc w:val="both"/>
        <w:rPr>
          <w:rFonts w:ascii="Century Gothic" w:hAnsi="Century Gothic"/>
          <w:sz w:val="24"/>
        </w:rPr>
      </w:pPr>
      <w:r w:rsidRPr="004204AA">
        <w:rPr>
          <w:rFonts w:ascii="Century Gothic" w:hAnsi="Century Gothic"/>
          <w:sz w:val="24"/>
        </w:rPr>
        <w:t>All’uopo assicura la facoltà di parlare, concede la parola, modera la discussione, pone le questioni, stabilisce l’ordine delle votazioni e ne annuncia il risultato.</w:t>
      </w:r>
    </w:p>
    <w:p w14:paraId="083268A4" w14:textId="77777777" w:rsidR="00851C0D" w:rsidRDefault="004204AA" w:rsidP="008B5CBF">
      <w:pPr>
        <w:jc w:val="both"/>
        <w:rPr>
          <w:rFonts w:ascii="Century Gothic" w:hAnsi="Century Gothic"/>
          <w:sz w:val="24"/>
        </w:rPr>
      </w:pPr>
      <w:r w:rsidRPr="004204AA">
        <w:rPr>
          <w:rFonts w:ascii="Century Gothic" w:hAnsi="Century Gothic"/>
          <w:sz w:val="24"/>
        </w:rPr>
        <w:t>Il Presidente ha facoltà di sospendere e di sciogliere l’adunanza per gravi motivi, anche avvalendosi delle forze dell’ordine: in tal caso il verbale va</w:t>
      </w:r>
      <w:r w:rsidR="00851C0D">
        <w:rPr>
          <w:rFonts w:ascii="Century Gothic" w:hAnsi="Century Gothic"/>
          <w:sz w:val="24"/>
        </w:rPr>
        <w:t xml:space="preserve"> inviato agli organi competenti.</w:t>
      </w:r>
    </w:p>
    <w:p w14:paraId="10E512BB" w14:textId="77777777" w:rsidR="00851C0D" w:rsidRDefault="00851C0D" w:rsidP="004204AA">
      <w:pPr>
        <w:jc w:val="both"/>
        <w:rPr>
          <w:rFonts w:ascii="Century Gothic" w:hAnsi="Century Gothic"/>
          <w:sz w:val="24"/>
        </w:rPr>
      </w:pPr>
    </w:p>
    <w:p w14:paraId="3789F0EE" w14:textId="77777777" w:rsidR="00A91CC1" w:rsidRDefault="00A91CC1" w:rsidP="004204AA">
      <w:pPr>
        <w:jc w:val="both"/>
        <w:rPr>
          <w:rFonts w:ascii="Century Gothic" w:hAnsi="Century Gothic"/>
          <w:sz w:val="24"/>
        </w:rPr>
      </w:pPr>
    </w:p>
    <w:p w14:paraId="7A19FB35" w14:textId="77777777" w:rsidR="00992FC6" w:rsidRDefault="00992FC6" w:rsidP="004204AA">
      <w:pPr>
        <w:jc w:val="both"/>
        <w:rPr>
          <w:rFonts w:ascii="Century Gothic" w:hAnsi="Century Gothic"/>
          <w:sz w:val="24"/>
        </w:rPr>
      </w:pPr>
    </w:p>
    <w:p w14:paraId="41EC9CFF" w14:textId="77777777" w:rsidR="00A91CC1" w:rsidRPr="00851C0D" w:rsidRDefault="00A91CC1" w:rsidP="004204AA">
      <w:pPr>
        <w:jc w:val="both"/>
        <w:rPr>
          <w:rFonts w:ascii="Century Gothic" w:hAnsi="Century Gothic"/>
          <w:sz w:val="24"/>
        </w:rPr>
      </w:pPr>
    </w:p>
    <w:p w14:paraId="3F0C376C" w14:textId="77777777" w:rsidR="00DC61FB" w:rsidRPr="0014153D" w:rsidRDefault="006721D3" w:rsidP="009F1DDE">
      <w:pPr>
        <w:jc w:val="both"/>
        <w:rPr>
          <w:rFonts w:ascii="Century Gothic" w:hAnsi="Century Gothic" w:cs="Century Gothic"/>
          <w:b/>
          <w:sz w:val="24"/>
          <w:szCs w:val="24"/>
        </w:rPr>
      </w:pPr>
      <w:r>
        <w:rPr>
          <w:rFonts w:ascii="Century Gothic" w:hAnsi="Century Gothic" w:cs="Century Gothic"/>
          <w:b/>
          <w:sz w:val="24"/>
          <w:szCs w:val="24"/>
        </w:rPr>
        <w:lastRenderedPageBreak/>
        <w:t>Articolo 18</w:t>
      </w:r>
    </w:p>
    <w:p w14:paraId="52B6F982" w14:textId="77777777" w:rsidR="006721D3" w:rsidRPr="006721D3" w:rsidRDefault="006721D3" w:rsidP="006721D3">
      <w:pPr>
        <w:jc w:val="both"/>
        <w:rPr>
          <w:rFonts w:ascii="Century Gothic" w:hAnsi="Century Gothic"/>
          <w:sz w:val="24"/>
        </w:rPr>
      </w:pPr>
      <w:r w:rsidRPr="006721D3">
        <w:rPr>
          <w:rFonts w:ascii="Century Gothic" w:hAnsi="Century Gothic"/>
          <w:sz w:val="24"/>
        </w:rPr>
        <w:t xml:space="preserve">All’ora fissata, il </w:t>
      </w:r>
      <w:r w:rsidR="008B5CBF">
        <w:rPr>
          <w:rFonts w:ascii="Century Gothic" w:hAnsi="Century Gothic"/>
          <w:sz w:val="24"/>
        </w:rPr>
        <w:t>Presidente dichiara aperta la seduta. Il Segretario</w:t>
      </w:r>
      <w:r w:rsidRPr="006721D3">
        <w:rPr>
          <w:rFonts w:ascii="Century Gothic" w:hAnsi="Century Gothic"/>
          <w:sz w:val="24"/>
        </w:rPr>
        <w:t xml:space="preserve"> come primo atto verifica se sia stato raggiunto il numero richiesto per la validità dell’adunanza (quorum strutturale).</w:t>
      </w:r>
    </w:p>
    <w:p w14:paraId="508ED0CF" w14:textId="51F24538" w:rsidR="006721D3" w:rsidRPr="006721D3" w:rsidRDefault="006721D3" w:rsidP="006721D3">
      <w:pPr>
        <w:jc w:val="both"/>
        <w:rPr>
          <w:rFonts w:ascii="Century Gothic" w:hAnsi="Century Gothic"/>
          <w:sz w:val="24"/>
        </w:rPr>
      </w:pPr>
      <w:r w:rsidRPr="006721D3">
        <w:rPr>
          <w:rFonts w:ascii="Century Gothic" w:hAnsi="Century Gothic"/>
          <w:sz w:val="24"/>
        </w:rPr>
        <w:t xml:space="preserve">In mancanza del numero legale, il </w:t>
      </w:r>
      <w:r w:rsidR="008B5CBF">
        <w:rPr>
          <w:rFonts w:ascii="Century Gothic" w:hAnsi="Century Gothic"/>
          <w:sz w:val="24"/>
        </w:rPr>
        <w:t>Presidente</w:t>
      </w:r>
      <w:r w:rsidRPr="006721D3">
        <w:rPr>
          <w:rFonts w:ascii="Century Gothic" w:hAnsi="Century Gothic"/>
          <w:sz w:val="24"/>
        </w:rPr>
        <w:t xml:space="preserve"> può decidere una breve sospensione della seduta non supe</w:t>
      </w:r>
      <w:r w:rsidR="008B5CBF">
        <w:rPr>
          <w:rFonts w:ascii="Century Gothic" w:hAnsi="Century Gothic"/>
          <w:sz w:val="24"/>
        </w:rPr>
        <w:t xml:space="preserve">riore ad un’ora dopo la quale sarà </w:t>
      </w:r>
      <w:r w:rsidRPr="006721D3">
        <w:rPr>
          <w:rFonts w:ascii="Century Gothic" w:hAnsi="Century Gothic"/>
          <w:sz w:val="24"/>
        </w:rPr>
        <w:t>effettua</w:t>
      </w:r>
      <w:r w:rsidR="008B5CBF">
        <w:rPr>
          <w:rFonts w:ascii="Century Gothic" w:hAnsi="Century Gothic"/>
          <w:sz w:val="24"/>
        </w:rPr>
        <w:t>ta</w:t>
      </w:r>
      <w:r w:rsidRPr="006721D3">
        <w:rPr>
          <w:rFonts w:ascii="Century Gothic" w:hAnsi="Century Gothic"/>
          <w:sz w:val="24"/>
        </w:rPr>
        <w:t xml:space="preserve"> una nuova verifica.</w:t>
      </w:r>
    </w:p>
    <w:p w14:paraId="11ED7436" w14:textId="77777777" w:rsidR="006721D3" w:rsidRPr="006721D3" w:rsidRDefault="006721D3" w:rsidP="006721D3">
      <w:pPr>
        <w:jc w:val="both"/>
        <w:rPr>
          <w:rFonts w:ascii="Century Gothic" w:hAnsi="Century Gothic"/>
          <w:sz w:val="24"/>
        </w:rPr>
      </w:pPr>
      <w:r w:rsidRPr="006721D3">
        <w:rPr>
          <w:rFonts w:ascii="Century Gothic" w:hAnsi="Century Gothic"/>
          <w:sz w:val="24"/>
        </w:rPr>
        <w:t>Persistendo la</w:t>
      </w:r>
      <w:r>
        <w:rPr>
          <w:rFonts w:ascii="Century Gothic" w:hAnsi="Century Gothic"/>
          <w:sz w:val="24"/>
        </w:rPr>
        <w:t xml:space="preserve"> mancanza del numero legale il P</w:t>
      </w:r>
      <w:r w:rsidRPr="006721D3">
        <w:rPr>
          <w:rFonts w:ascii="Century Gothic" w:hAnsi="Century Gothic"/>
          <w:sz w:val="24"/>
        </w:rPr>
        <w:t>residente scioglie la seduta, fa redigere il relativo verbale e rinvia l’adunanza alla seconda convocazione.</w:t>
      </w:r>
    </w:p>
    <w:p w14:paraId="5D8FFB61" w14:textId="77777777" w:rsidR="00DC61FB" w:rsidRPr="0014153D" w:rsidRDefault="00DC61FB" w:rsidP="009F1DDE">
      <w:pPr>
        <w:jc w:val="both"/>
        <w:rPr>
          <w:rFonts w:ascii="Century Gothic" w:hAnsi="Century Gothic" w:cs="Century Gothic"/>
          <w:sz w:val="24"/>
          <w:szCs w:val="24"/>
        </w:rPr>
      </w:pPr>
    </w:p>
    <w:p w14:paraId="77ABA82E" w14:textId="77777777" w:rsidR="00DC61FB" w:rsidRPr="0014153D" w:rsidRDefault="00192876" w:rsidP="009F1DDE">
      <w:pPr>
        <w:jc w:val="both"/>
        <w:rPr>
          <w:rFonts w:ascii="Century Gothic" w:hAnsi="Century Gothic" w:cs="Century Gothic"/>
          <w:b/>
          <w:sz w:val="24"/>
          <w:szCs w:val="24"/>
        </w:rPr>
      </w:pPr>
      <w:r>
        <w:rPr>
          <w:rFonts w:ascii="Century Gothic" w:hAnsi="Century Gothic" w:cs="Century Gothic"/>
          <w:b/>
          <w:sz w:val="24"/>
          <w:szCs w:val="24"/>
        </w:rPr>
        <w:t>Articolo 19</w:t>
      </w:r>
    </w:p>
    <w:p w14:paraId="0F5FD4CA" w14:textId="77777777" w:rsidR="00192876" w:rsidRPr="00192876" w:rsidRDefault="00192876" w:rsidP="00192876">
      <w:pPr>
        <w:jc w:val="both"/>
        <w:rPr>
          <w:rFonts w:ascii="Century Gothic" w:hAnsi="Century Gothic"/>
          <w:sz w:val="24"/>
        </w:rPr>
      </w:pPr>
      <w:r w:rsidRPr="00192876">
        <w:rPr>
          <w:rFonts w:ascii="Century Gothic" w:hAnsi="Century Gothic"/>
          <w:sz w:val="24"/>
        </w:rPr>
        <w:t>Constatata la validità dell’adunanza, il Segretario sottopone ad approvazione con votazione il processo verbale della seduta precedente.</w:t>
      </w:r>
    </w:p>
    <w:p w14:paraId="6A730865" w14:textId="77777777" w:rsidR="00192876" w:rsidRPr="00192876" w:rsidRDefault="00192876" w:rsidP="00192876">
      <w:pPr>
        <w:jc w:val="both"/>
        <w:rPr>
          <w:rFonts w:ascii="Century Gothic" w:hAnsi="Century Gothic"/>
          <w:sz w:val="24"/>
        </w:rPr>
      </w:pPr>
      <w:r w:rsidRPr="00192876">
        <w:rPr>
          <w:rFonts w:ascii="Century Gothic" w:hAnsi="Century Gothic"/>
          <w:sz w:val="24"/>
        </w:rPr>
        <w:t>Il verb</w:t>
      </w:r>
      <w:r>
        <w:rPr>
          <w:rFonts w:ascii="Century Gothic" w:hAnsi="Century Gothic"/>
          <w:sz w:val="24"/>
        </w:rPr>
        <w:t>ale della seduta del Consiglio n</w:t>
      </w:r>
      <w:r w:rsidRPr="00192876">
        <w:rPr>
          <w:rFonts w:ascii="Century Gothic" w:hAnsi="Century Gothic"/>
          <w:sz w:val="24"/>
        </w:rPr>
        <w:t>azionale riporta la relazione della presidenza e degli eventuali correlatori, gli ordini del giorno regolarmente presentati, approvati o meno e le mozioni conclusive.</w:t>
      </w:r>
    </w:p>
    <w:p w14:paraId="5A1601AD" w14:textId="77777777" w:rsidR="00192876" w:rsidRPr="00192876" w:rsidRDefault="00192876" w:rsidP="00192876">
      <w:pPr>
        <w:jc w:val="both"/>
        <w:rPr>
          <w:rFonts w:ascii="Century Gothic" w:hAnsi="Century Gothic"/>
          <w:sz w:val="24"/>
        </w:rPr>
      </w:pPr>
      <w:r w:rsidRPr="00192876">
        <w:rPr>
          <w:rFonts w:ascii="Century Gothic" w:hAnsi="Century Gothic"/>
          <w:sz w:val="24"/>
        </w:rPr>
        <w:t>I verbali sono inviati a t</w:t>
      </w:r>
      <w:r>
        <w:rPr>
          <w:rFonts w:ascii="Century Gothic" w:hAnsi="Century Gothic"/>
          <w:sz w:val="24"/>
        </w:rPr>
        <w:t>utti i componenti il Consiglio n</w:t>
      </w:r>
      <w:r w:rsidRPr="00192876">
        <w:rPr>
          <w:rFonts w:ascii="Century Gothic" w:hAnsi="Century Gothic"/>
          <w:sz w:val="24"/>
        </w:rPr>
        <w:t xml:space="preserve">azionale </w:t>
      </w:r>
      <w:r w:rsidR="005B2531">
        <w:rPr>
          <w:rFonts w:ascii="Century Gothic" w:hAnsi="Century Gothic"/>
          <w:sz w:val="24"/>
        </w:rPr>
        <w:t>nel più breve tempo possibile</w:t>
      </w:r>
      <w:r w:rsidRPr="00192876">
        <w:rPr>
          <w:rFonts w:ascii="Century Gothic" w:hAnsi="Century Gothic"/>
          <w:sz w:val="24"/>
        </w:rPr>
        <w:t>.</w:t>
      </w:r>
    </w:p>
    <w:p w14:paraId="194B34C6" w14:textId="1973A7A4" w:rsidR="00DC61FB" w:rsidRPr="00B560E4" w:rsidRDefault="00192876" w:rsidP="00192876">
      <w:pPr>
        <w:jc w:val="both"/>
        <w:rPr>
          <w:rFonts w:ascii="Century Gothic" w:hAnsi="Century Gothic" w:cs="Century Gothic"/>
          <w:sz w:val="24"/>
          <w:szCs w:val="24"/>
        </w:rPr>
      </w:pPr>
      <w:r w:rsidRPr="00192876">
        <w:rPr>
          <w:rFonts w:ascii="Century Gothic" w:hAnsi="Century Gothic"/>
          <w:sz w:val="24"/>
        </w:rPr>
        <w:t xml:space="preserve">Se un membro del consiglio desidera che sia inserita a verbale una sua dichiarazione, deve presentare riassunto scritto e firmato alla presidenza entro i </w:t>
      </w:r>
      <w:r w:rsidR="00A91CC1">
        <w:rPr>
          <w:rFonts w:ascii="Century Gothic" w:hAnsi="Century Gothic"/>
          <w:sz w:val="24"/>
        </w:rPr>
        <w:t>30</w:t>
      </w:r>
      <w:r w:rsidRPr="00192876">
        <w:rPr>
          <w:rFonts w:ascii="Century Gothic" w:hAnsi="Century Gothic"/>
          <w:sz w:val="24"/>
        </w:rPr>
        <w:t xml:space="preserve"> giorni precedenti la successiva riunione di Consiglio nazionale</w:t>
      </w:r>
      <w:r w:rsidR="00DC61FB" w:rsidRPr="00B560E4">
        <w:rPr>
          <w:rFonts w:ascii="Century Gothic" w:hAnsi="Century Gothic" w:cs="Century Gothic"/>
          <w:sz w:val="24"/>
          <w:szCs w:val="24"/>
        </w:rPr>
        <w:t>.</w:t>
      </w:r>
    </w:p>
    <w:p w14:paraId="75344B1F" w14:textId="77777777" w:rsidR="00DC3BD9" w:rsidRPr="00B560E4" w:rsidRDefault="00DC3BD9" w:rsidP="009F1DDE">
      <w:pPr>
        <w:jc w:val="both"/>
        <w:rPr>
          <w:rFonts w:ascii="Century Gothic" w:hAnsi="Century Gothic" w:cs="Century Gothic"/>
          <w:sz w:val="24"/>
          <w:szCs w:val="24"/>
        </w:rPr>
      </w:pPr>
    </w:p>
    <w:p w14:paraId="7232D121" w14:textId="77777777" w:rsidR="00DC61FB" w:rsidRPr="0014153D" w:rsidRDefault="00607698" w:rsidP="009F1DDE">
      <w:pPr>
        <w:jc w:val="both"/>
        <w:rPr>
          <w:rFonts w:ascii="Century Gothic" w:hAnsi="Century Gothic" w:cs="Century Gothic"/>
          <w:b/>
          <w:sz w:val="24"/>
          <w:szCs w:val="24"/>
        </w:rPr>
      </w:pPr>
      <w:r>
        <w:rPr>
          <w:rFonts w:ascii="Century Gothic" w:hAnsi="Century Gothic" w:cs="Century Gothic"/>
          <w:b/>
          <w:sz w:val="24"/>
          <w:szCs w:val="24"/>
        </w:rPr>
        <w:t>Articolo 20</w:t>
      </w:r>
    </w:p>
    <w:p w14:paraId="228DDC58" w14:textId="77777777" w:rsidR="00607698" w:rsidRPr="00607698" w:rsidRDefault="00607698" w:rsidP="00607698">
      <w:pPr>
        <w:jc w:val="both"/>
        <w:rPr>
          <w:rFonts w:ascii="Century Gothic" w:hAnsi="Century Gothic"/>
          <w:sz w:val="24"/>
        </w:rPr>
      </w:pPr>
      <w:r w:rsidRPr="00607698">
        <w:rPr>
          <w:rFonts w:ascii="Century Gothic" w:hAnsi="Century Gothic"/>
          <w:sz w:val="24"/>
        </w:rPr>
        <w:t>Dopo l’approvazione del verbale, il Segretario dà notizia delle eventuali variazioni dell’ordine del giorno.</w:t>
      </w:r>
    </w:p>
    <w:p w14:paraId="374AF176" w14:textId="77777777" w:rsidR="00607698" w:rsidRPr="00607698" w:rsidRDefault="00607698" w:rsidP="00607698">
      <w:pPr>
        <w:jc w:val="both"/>
        <w:rPr>
          <w:rFonts w:ascii="Century Gothic" w:hAnsi="Century Gothic"/>
          <w:sz w:val="24"/>
        </w:rPr>
      </w:pPr>
      <w:r w:rsidRPr="00607698">
        <w:rPr>
          <w:rFonts w:ascii="Century Gothic" w:hAnsi="Century Gothic"/>
          <w:sz w:val="24"/>
        </w:rPr>
        <w:t xml:space="preserve">Per ogni argomento </w:t>
      </w:r>
      <w:r>
        <w:rPr>
          <w:rFonts w:ascii="Century Gothic" w:hAnsi="Century Gothic"/>
          <w:sz w:val="24"/>
        </w:rPr>
        <w:t>posto all’ordine del giorno il P</w:t>
      </w:r>
      <w:r w:rsidRPr="00607698">
        <w:rPr>
          <w:rFonts w:ascii="Century Gothic" w:hAnsi="Century Gothic"/>
          <w:sz w:val="24"/>
        </w:rPr>
        <w:t xml:space="preserve">residente può fare una relazione introduttiva e fissare uno schema predisposto </w:t>
      </w:r>
      <w:r>
        <w:rPr>
          <w:rFonts w:ascii="Century Gothic" w:hAnsi="Century Gothic"/>
          <w:sz w:val="24"/>
        </w:rPr>
        <w:t>in base al parere del Comitato c</w:t>
      </w:r>
      <w:r w:rsidRPr="00607698">
        <w:rPr>
          <w:rFonts w:ascii="Century Gothic" w:hAnsi="Century Gothic"/>
          <w:sz w:val="24"/>
        </w:rPr>
        <w:t>entrale, sul quale indirizzare la discussione.</w:t>
      </w:r>
    </w:p>
    <w:p w14:paraId="511E1F5F" w14:textId="0A846727" w:rsidR="00DC61FB" w:rsidRPr="0014153D" w:rsidRDefault="00607698" w:rsidP="00607698">
      <w:pPr>
        <w:jc w:val="both"/>
        <w:rPr>
          <w:rFonts w:ascii="Century Gothic" w:hAnsi="Century Gothic" w:cs="Century Gothic"/>
          <w:sz w:val="24"/>
          <w:szCs w:val="24"/>
        </w:rPr>
      </w:pPr>
      <w:r w:rsidRPr="00607698">
        <w:rPr>
          <w:rFonts w:ascii="Century Gothic" w:hAnsi="Century Gothic"/>
          <w:sz w:val="24"/>
        </w:rPr>
        <w:t>Al fine di garantire una discussione serena, pacata e soprattutto pertinente ai lavori dell’adunanza, il Segretario prende nota del numero degli interventi e delimita, annunciandolo preventiv</w:t>
      </w:r>
      <w:r>
        <w:rPr>
          <w:rFonts w:ascii="Century Gothic" w:hAnsi="Century Gothic"/>
          <w:sz w:val="24"/>
        </w:rPr>
        <w:t>amente, il tempo necessario all’</w:t>
      </w:r>
      <w:r w:rsidRPr="00607698">
        <w:rPr>
          <w:rFonts w:ascii="Century Gothic" w:hAnsi="Century Gothic"/>
          <w:sz w:val="24"/>
        </w:rPr>
        <w:t>esposizione degli stessi</w:t>
      </w:r>
      <w:r w:rsidR="00DC61FB" w:rsidRPr="0014153D">
        <w:rPr>
          <w:rFonts w:ascii="Century Gothic" w:hAnsi="Century Gothic" w:cs="Century Gothic"/>
          <w:sz w:val="24"/>
          <w:szCs w:val="24"/>
        </w:rPr>
        <w:t>.</w:t>
      </w:r>
    </w:p>
    <w:p w14:paraId="0BA661BF" w14:textId="77777777" w:rsidR="00DC61FB" w:rsidRPr="0014153D" w:rsidRDefault="00DC61FB" w:rsidP="009F1DDE">
      <w:pPr>
        <w:jc w:val="both"/>
        <w:rPr>
          <w:rFonts w:ascii="Century Gothic" w:hAnsi="Century Gothic" w:cs="Century Gothic"/>
          <w:sz w:val="24"/>
          <w:szCs w:val="24"/>
        </w:rPr>
      </w:pPr>
    </w:p>
    <w:p w14:paraId="090094E3" w14:textId="77777777" w:rsidR="00DC61FB" w:rsidRPr="0014153D" w:rsidRDefault="00B26A7E" w:rsidP="009F1DDE">
      <w:pPr>
        <w:jc w:val="both"/>
        <w:rPr>
          <w:rFonts w:ascii="Century Gothic" w:hAnsi="Century Gothic" w:cs="Century Gothic"/>
          <w:b/>
          <w:sz w:val="24"/>
          <w:szCs w:val="24"/>
        </w:rPr>
      </w:pPr>
      <w:r>
        <w:rPr>
          <w:rFonts w:ascii="Century Gothic" w:hAnsi="Century Gothic" w:cs="Century Gothic"/>
          <w:b/>
          <w:sz w:val="24"/>
          <w:szCs w:val="24"/>
        </w:rPr>
        <w:t>Articolo 21</w:t>
      </w:r>
    </w:p>
    <w:p w14:paraId="765C7A4A" w14:textId="77777777" w:rsidR="000A1048" w:rsidRPr="000A1048" w:rsidRDefault="000A1048" w:rsidP="000A1048">
      <w:pPr>
        <w:jc w:val="both"/>
        <w:rPr>
          <w:rFonts w:ascii="Century Gothic" w:hAnsi="Century Gothic"/>
          <w:sz w:val="24"/>
        </w:rPr>
      </w:pPr>
      <w:r w:rsidRPr="000A1048">
        <w:rPr>
          <w:rFonts w:ascii="Century Gothic" w:hAnsi="Century Gothic"/>
          <w:sz w:val="24"/>
        </w:rPr>
        <w:t>L’ordine degli interventi si determina di norma in base alla priorità delle richieste. Hanno però la precedenza in ordine di importanza le mozioni d’ordine e gli interventi preordinati</w:t>
      </w:r>
      <w:r w:rsidR="008450FC">
        <w:rPr>
          <w:rFonts w:ascii="Century Gothic" w:hAnsi="Century Gothic"/>
          <w:sz w:val="24"/>
        </w:rPr>
        <w:t xml:space="preserve"> nell’ordine del giorno</w:t>
      </w:r>
      <w:r w:rsidRPr="000A1048">
        <w:rPr>
          <w:rFonts w:ascii="Century Gothic" w:hAnsi="Century Gothic"/>
          <w:sz w:val="24"/>
        </w:rPr>
        <w:t>.</w:t>
      </w:r>
    </w:p>
    <w:p w14:paraId="54CC6111" w14:textId="77777777" w:rsidR="000A1048" w:rsidRPr="000A1048" w:rsidRDefault="000A1048" w:rsidP="000A1048">
      <w:pPr>
        <w:jc w:val="both"/>
        <w:rPr>
          <w:rFonts w:ascii="Century Gothic" w:hAnsi="Century Gothic"/>
          <w:sz w:val="24"/>
        </w:rPr>
      </w:pPr>
      <w:r w:rsidRPr="000A1048">
        <w:rPr>
          <w:rFonts w:ascii="Century Gothic" w:hAnsi="Century Gothic"/>
          <w:sz w:val="24"/>
        </w:rPr>
        <w:t>Coloro che intervengono alla discussione a seguito di comunicazione fatta al Segretario, sono tenuti ad attenersi all’argomento in trattazione e a mantenersi nel tempo previsto per l’intervento.</w:t>
      </w:r>
    </w:p>
    <w:p w14:paraId="3FB4B081" w14:textId="77777777" w:rsidR="000A1048" w:rsidRPr="000A1048" w:rsidRDefault="000A1048" w:rsidP="000A1048">
      <w:pPr>
        <w:jc w:val="both"/>
        <w:rPr>
          <w:rFonts w:ascii="Century Gothic" w:hAnsi="Century Gothic"/>
          <w:sz w:val="24"/>
        </w:rPr>
      </w:pPr>
      <w:r w:rsidRPr="000A1048">
        <w:rPr>
          <w:rFonts w:ascii="Century Gothic" w:hAnsi="Century Gothic"/>
          <w:sz w:val="24"/>
        </w:rPr>
        <w:lastRenderedPageBreak/>
        <w:t xml:space="preserve">In caso di divagazioni, il Segretario richiama l’intervenuto alla questione e dopo due richiami </w:t>
      </w:r>
      <w:r w:rsidR="00012F8E">
        <w:rPr>
          <w:rFonts w:ascii="Century Gothic" w:hAnsi="Century Gothic"/>
          <w:sz w:val="24"/>
        </w:rPr>
        <w:t xml:space="preserve">il Presidente </w:t>
      </w:r>
      <w:r w:rsidRPr="000A1048">
        <w:rPr>
          <w:rFonts w:ascii="Century Gothic" w:hAnsi="Century Gothic"/>
          <w:sz w:val="24"/>
        </w:rPr>
        <w:t>ha facoltà di interdirgli la parola.</w:t>
      </w:r>
    </w:p>
    <w:p w14:paraId="11E40AD9" w14:textId="77777777" w:rsidR="000A1048" w:rsidRPr="000A1048" w:rsidRDefault="000A1048" w:rsidP="000A1048">
      <w:pPr>
        <w:jc w:val="both"/>
        <w:rPr>
          <w:rFonts w:ascii="Century Gothic" w:hAnsi="Century Gothic"/>
          <w:sz w:val="24"/>
        </w:rPr>
      </w:pPr>
      <w:r>
        <w:rPr>
          <w:rFonts w:ascii="Century Gothic" w:hAnsi="Century Gothic"/>
          <w:sz w:val="24"/>
        </w:rPr>
        <w:t>Se un componente del Consiglio n</w:t>
      </w:r>
      <w:r w:rsidRPr="000A1048">
        <w:rPr>
          <w:rFonts w:ascii="Century Gothic" w:hAnsi="Century Gothic"/>
          <w:sz w:val="24"/>
        </w:rPr>
        <w:t>azionale turba con il suo contegno la libertà della discussio</w:t>
      </w:r>
      <w:r w:rsidR="00012F8E">
        <w:rPr>
          <w:rFonts w:ascii="Century Gothic" w:hAnsi="Century Gothic"/>
          <w:sz w:val="24"/>
        </w:rPr>
        <w:t>ne e l’ordine dell’adunanza il P</w:t>
      </w:r>
      <w:r w:rsidRPr="000A1048">
        <w:rPr>
          <w:rFonts w:ascii="Century Gothic" w:hAnsi="Century Gothic"/>
          <w:sz w:val="24"/>
        </w:rPr>
        <w:t>residente lo richiama all’ordine.</w:t>
      </w:r>
    </w:p>
    <w:p w14:paraId="7480F355" w14:textId="3CD0795B" w:rsidR="0069305D" w:rsidRDefault="000A1048" w:rsidP="000A1048">
      <w:pPr>
        <w:jc w:val="both"/>
        <w:rPr>
          <w:rFonts w:ascii="Century Gothic" w:hAnsi="Century Gothic"/>
          <w:sz w:val="24"/>
        </w:rPr>
      </w:pPr>
      <w:r w:rsidRPr="000A1048">
        <w:rPr>
          <w:rFonts w:ascii="Century Gothic" w:hAnsi="Century Gothic"/>
          <w:sz w:val="24"/>
        </w:rPr>
        <w:t>Dopo tre richiami, il Presid</w:t>
      </w:r>
      <w:r>
        <w:rPr>
          <w:rFonts w:ascii="Century Gothic" w:hAnsi="Century Gothic"/>
          <w:sz w:val="24"/>
        </w:rPr>
        <w:t>ente può proporne al Consiglio n</w:t>
      </w:r>
      <w:r w:rsidRPr="000A1048">
        <w:rPr>
          <w:rFonts w:ascii="Century Gothic" w:hAnsi="Century Gothic"/>
          <w:sz w:val="24"/>
        </w:rPr>
        <w:t>azionale l’allontanamento dall’aula</w:t>
      </w:r>
      <w:r>
        <w:rPr>
          <w:rFonts w:ascii="Century Gothic" w:hAnsi="Century Gothic"/>
          <w:sz w:val="24"/>
        </w:rPr>
        <w:t>.</w:t>
      </w:r>
    </w:p>
    <w:p w14:paraId="1203EF2E" w14:textId="77777777" w:rsidR="000A1048" w:rsidRPr="000A1048" w:rsidRDefault="000A1048" w:rsidP="000A1048">
      <w:pPr>
        <w:jc w:val="both"/>
        <w:rPr>
          <w:rFonts w:ascii="Century Gothic" w:hAnsi="Century Gothic" w:cs="Century Gothic"/>
          <w:b/>
          <w:sz w:val="32"/>
          <w:szCs w:val="24"/>
        </w:rPr>
      </w:pPr>
    </w:p>
    <w:p w14:paraId="3BFB6F62" w14:textId="77777777" w:rsidR="00DC61FB" w:rsidRPr="0014153D" w:rsidRDefault="00B26A7E" w:rsidP="009F1DDE">
      <w:pPr>
        <w:jc w:val="both"/>
        <w:rPr>
          <w:rFonts w:ascii="Century Gothic" w:hAnsi="Century Gothic" w:cs="Century Gothic"/>
          <w:b/>
          <w:sz w:val="24"/>
          <w:szCs w:val="24"/>
        </w:rPr>
      </w:pPr>
      <w:r>
        <w:rPr>
          <w:rFonts w:ascii="Century Gothic" w:hAnsi="Century Gothic" w:cs="Century Gothic"/>
          <w:b/>
          <w:sz w:val="24"/>
          <w:szCs w:val="24"/>
        </w:rPr>
        <w:t>Articolo 22</w:t>
      </w:r>
    </w:p>
    <w:p w14:paraId="37ECDADE" w14:textId="77777777" w:rsidR="00B26A7E" w:rsidRPr="00B26A7E" w:rsidRDefault="00B26A7E" w:rsidP="00B26A7E">
      <w:pPr>
        <w:jc w:val="both"/>
        <w:rPr>
          <w:rFonts w:ascii="Century Gothic" w:hAnsi="Century Gothic"/>
          <w:sz w:val="24"/>
        </w:rPr>
      </w:pPr>
      <w:r w:rsidRPr="00B26A7E">
        <w:rPr>
          <w:rFonts w:ascii="Century Gothic" w:hAnsi="Century Gothic"/>
          <w:sz w:val="24"/>
        </w:rPr>
        <w:t xml:space="preserve">Ogni componente del Consiglio </w:t>
      </w:r>
      <w:r>
        <w:rPr>
          <w:rFonts w:ascii="Century Gothic" w:hAnsi="Century Gothic"/>
          <w:sz w:val="24"/>
        </w:rPr>
        <w:t>n</w:t>
      </w:r>
      <w:r w:rsidRPr="00B26A7E">
        <w:rPr>
          <w:rFonts w:ascii="Century Gothic" w:hAnsi="Century Gothic"/>
          <w:sz w:val="24"/>
        </w:rPr>
        <w:t>azionale, da solo o con altri, ha facoltà di proporre interrogazioni, mozioni d’ordine e mozioni conclusive.</w:t>
      </w:r>
    </w:p>
    <w:p w14:paraId="14954F71" w14:textId="77777777" w:rsidR="00B26A7E" w:rsidRPr="00B26A7E" w:rsidRDefault="00B26A7E" w:rsidP="00B26A7E">
      <w:pPr>
        <w:jc w:val="both"/>
        <w:rPr>
          <w:rFonts w:ascii="Century Gothic" w:hAnsi="Century Gothic"/>
          <w:sz w:val="24"/>
        </w:rPr>
      </w:pPr>
      <w:r w:rsidRPr="00B26A7E">
        <w:rPr>
          <w:rFonts w:ascii="Century Gothic" w:hAnsi="Century Gothic"/>
          <w:sz w:val="24"/>
        </w:rPr>
        <w:t>Le interrogazioni hanno lo scopo di ottenere informazioni sull’argomento in di</w:t>
      </w:r>
      <w:r>
        <w:rPr>
          <w:rFonts w:ascii="Century Gothic" w:hAnsi="Century Gothic"/>
          <w:sz w:val="24"/>
        </w:rPr>
        <w:t>scussione. Ad esse risponde il P</w:t>
      </w:r>
      <w:r w:rsidRPr="00B26A7E">
        <w:rPr>
          <w:rFonts w:ascii="Century Gothic" w:hAnsi="Century Gothic"/>
          <w:sz w:val="24"/>
        </w:rPr>
        <w:t>r</w:t>
      </w:r>
      <w:r w:rsidR="001C4B0E">
        <w:rPr>
          <w:rFonts w:ascii="Century Gothic" w:hAnsi="Century Gothic"/>
          <w:sz w:val="24"/>
        </w:rPr>
        <w:t>esidente o, per sua delega, un c</w:t>
      </w:r>
      <w:r w:rsidRPr="00B26A7E">
        <w:rPr>
          <w:rFonts w:ascii="Century Gothic" w:hAnsi="Century Gothic"/>
          <w:sz w:val="24"/>
        </w:rPr>
        <w:t>omp</w:t>
      </w:r>
      <w:r>
        <w:rPr>
          <w:rFonts w:ascii="Century Gothic" w:hAnsi="Century Gothic"/>
          <w:sz w:val="24"/>
        </w:rPr>
        <w:t>onente del Comitato c</w:t>
      </w:r>
      <w:r w:rsidRPr="00B26A7E">
        <w:rPr>
          <w:rFonts w:ascii="Century Gothic" w:hAnsi="Century Gothic"/>
          <w:sz w:val="24"/>
        </w:rPr>
        <w:t>entrale.</w:t>
      </w:r>
    </w:p>
    <w:p w14:paraId="3F155EE5" w14:textId="77777777" w:rsidR="00B26A7E" w:rsidRPr="00B26A7E" w:rsidRDefault="00B26A7E" w:rsidP="00B26A7E">
      <w:pPr>
        <w:jc w:val="both"/>
        <w:rPr>
          <w:rFonts w:ascii="Century Gothic" w:hAnsi="Century Gothic"/>
          <w:sz w:val="24"/>
        </w:rPr>
      </w:pPr>
      <w:r w:rsidRPr="00B26A7E">
        <w:rPr>
          <w:rFonts w:ascii="Century Gothic" w:hAnsi="Century Gothic"/>
          <w:sz w:val="24"/>
        </w:rPr>
        <w:t>Di norma alle interrogazioni viene data risposta immedi</w:t>
      </w:r>
      <w:r>
        <w:rPr>
          <w:rFonts w:ascii="Century Gothic" w:hAnsi="Century Gothic"/>
          <w:sz w:val="24"/>
        </w:rPr>
        <w:t>ata nel corso della seduta; il P</w:t>
      </w:r>
      <w:r w:rsidRPr="00B26A7E">
        <w:rPr>
          <w:rFonts w:ascii="Century Gothic" w:hAnsi="Century Gothic"/>
          <w:sz w:val="24"/>
        </w:rPr>
        <w:t>residente può tuttavia riservarsi di rispondere in altra seduta quando la natura dell’interrogazione ne comporti di necessità il rinvio.</w:t>
      </w:r>
    </w:p>
    <w:p w14:paraId="31E63D8D" w14:textId="77777777" w:rsidR="00B26A7E" w:rsidRPr="00B26A7E" w:rsidRDefault="00B26A7E" w:rsidP="00B26A7E">
      <w:pPr>
        <w:jc w:val="both"/>
        <w:rPr>
          <w:rFonts w:ascii="Century Gothic" w:hAnsi="Century Gothic"/>
          <w:sz w:val="24"/>
        </w:rPr>
      </w:pPr>
      <w:r w:rsidRPr="00B26A7E">
        <w:rPr>
          <w:rFonts w:ascii="Century Gothic" w:hAnsi="Century Gothic"/>
          <w:sz w:val="24"/>
        </w:rPr>
        <w:t>Le mozioni d’ordine hanno lo scopo di sollevare questioni pregiudiziali intese a modificare od a rinviare il corso della discussione.</w:t>
      </w:r>
    </w:p>
    <w:p w14:paraId="68D41333" w14:textId="77777777" w:rsidR="00B26A7E" w:rsidRPr="00B26A7E" w:rsidRDefault="00B26A7E" w:rsidP="00B26A7E">
      <w:pPr>
        <w:jc w:val="both"/>
        <w:rPr>
          <w:rFonts w:ascii="Century Gothic" w:hAnsi="Century Gothic"/>
          <w:sz w:val="24"/>
        </w:rPr>
      </w:pPr>
      <w:r w:rsidRPr="00B26A7E">
        <w:rPr>
          <w:rFonts w:ascii="Century Gothic" w:hAnsi="Century Gothic"/>
          <w:sz w:val="24"/>
        </w:rPr>
        <w:t>Esse vanno, pertanto, svolte e decise con precedenza su ogni altro argomento.</w:t>
      </w:r>
    </w:p>
    <w:p w14:paraId="2AF18896" w14:textId="77777777" w:rsidR="00B26A7E" w:rsidRPr="00B26A7E" w:rsidRDefault="00B26A7E" w:rsidP="00B26A7E">
      <w:pPr>
        <w:jc w:val="both"/>
        <w:rPr>
          <w:rFonts w:ascii="Century Gothic" w:hAnsi="Century Gothic"/>
          <w:sz w:val="24"/>
        </w:rPr>
      </w:pPr>
      <w:r w:rsidRPr="00B26A7E">
        <w:rPr>
          <w:rFonts w:ascii="Century Gothic" w:hAnsi="Century Gothic"/>
          <w:sz w:val="24"/>
        </w:rPr>
        <w:t>Sulle stesse, la discussione, prima della votazione, è limitata a due interventi, uno a favore e uno contro.</w:t>
      </w:r>
    </w:p>
    <w:p w14:paraId="0F119C0A" w14:textId="77777777" w:rsidR="00B26A7E" w:rsidRPr="00B26A7E" w:rsidRDefault="00B26A7E" w:rsidP="00B26A7E">
      <w:pPr>
        <w:jc w:val="both"/>
        <w:rPr>
          <w:rFonts w:ascii="Century Gothic" w:hAnsi="Century Gothic"/>
          <w:sz w:val="24"/>
        </w:rPr>
      </w:pPr>
      <w:r w:rsidRPr="00B26A7E">
        <w:rPr>
          <w:rFonts w:ascii="Century Gothic" w:hAnsi="Century Gothic"/>
          <w:sz w:val="24"/>
        </w:rPr>
        <w:t>Le mozioni conclusive devono vertere esclusivamente sull’argomento in discussione.</w:t>
      </w:r>
    </w:p>
    <w:p w14:paraId="319BF24B" w14:textId="77777777" w:rsidR="00B26A7E" w:rsidRPr="00B26A7E" w:rsidRDefault="00B26A7E" w:rsidP="00B26A7E">
      <w:pPr>
        <w:jc w:val="both"/>
        <w:rPr>
          <w:rFonts w:ascii="Century Gothic" w:hAnsi="Century Gothic"/>
          <w:sz w:val="24"/>
        </w:rPr>
      </w:pPr>
      <w:r w:rsidRPr="00B26A7E">
        <w:rPr>
          <w:rFonts w:ascii="Century Gothic" w:hAnsi="Century Gothic"/>
          <w:sz w:val="24"/>
        </w:rPr>
        <w:t>Tra le mo</w:t>
      </w:r>
      <w:r>
        <w:rPr>
          <w:rFonts w:ascii="Century Gothic" w:hAnsi="Century Gothic"/>
          <w:sz w:val="24"/>
        </w:rPr>
        <w:t>zioni conclusive presentate il P</w:t>
      </w:r>
      <w:r w:rsidRPr="00B26A7E">
        <w:rPr>
          <w:rFonts w:ascii="Century Gothic" w:hAnsi="Century Gothic"/>
          <w:sz w:val="24"/>
        </w:rPr>
        <w:t xml:space="preserve">residente sceglie quelle da porre in votazione, proponendo, se del caso, la fusione di esse. Il Segretario dà lettura dei testi prescelti e li pone in discussione per le eventuali modifiche ed emendamenti, chiude la discussione, specifica le modalità di voto e apre le votazioni </w:t>
      </w:r>
      <w:r w:rsidRPr="0018343F">
        <w:rPr>
          <w:rFonts w:ascii="Century Gothic" w:hAnsi="Century Gothic"/>
          <w:sz w:val="24"/>
        </w:rPr>
        <w:t xml:space="preserve">secondo quanto previsto dall’art. </w:t>
      </w:r>
      <w:r w:rsidR="0018343F" w:rsidRPr="0018343F">
        <w:rPr>
          <w:rFonts w:ascii="Century Gothic" w:hAnsi="Century Gothic"/>
          <w:sz w:val="24"/>
        </w:rPr>
        <w:t>23</w:t>
      </w:r>
      <w:r w:rsidRPr="0018343F">
        <w:rPr>
          <w:rFonts w:ascii="Century Gothic" w:hAnsi="Century Gothic"/>
          <w:sz w:val="24"/>
        </w:rPr>
        <w:t>.</w:t>
      </w:r>
    </w:p>
    <w:p w14:paraId="46AAE5BC" w14:textId="77777777" w:rsidR="00B26A7E" w:rsidRPr="00B26A7E" w:rsidRDefault="00B26A7E" w:rsidP="00B26A7E">
      <w:pPr>
        <w:jc w:val="both"/>
        <w:rPr>
          <w:rFonts w:ascii="Century Gothic" w:hAnsi="Century Gothic"/>
          <w:sz w:val="24"/>
        </w:rPr>
      </w:pPr>
      <w:r w:rsidRPr="00B26A7E">
        <w:rPr>
          <w:rFonts w:ascii="Century Gothic" w:hAnsi="Century Gothic"/>
          <w:sz w:val="24"/>
        </w:rPr>
        <w:t>Nel determinare le modalità di voto il Presidente farà precedere la votazione sulle eventuali modifiche ed emendamenti.</w:t>
      </w:r>
    </w:p>
    <w:p w14:paraId="253C49DF" w14:textId="77777777" w:rsidR="00283728" w:rsidRPr="0014153D" w:rsidRDefault="00283728" w:rsidP="00283728">
      <w:pPr>
        <w:jc w:val="both"/>
        <w:rPr>
          <w:rFonts w:ascii="Century Gothic" w:hAnsi="Century Gothic" w:cs="Century Gothic"/>
          <w:sz w:val="24"/>
          <w:szCs w:val="24"/>
        </w:rPr>
      </w:pPr>
    </w:p>
    <w:p w14:paraId="14EAAB0F" w14:textId="77777777" w:rsidR="00DC61FB" w:rsidRPr="0018343F" w:rsidRDefault="000F13D8" w:rsidP="009F1DDE">
      <w:pPr>
        <w:jc w:val="both"/>
        <w:rPr>
          <w:rFonts w:ascii="Century Gothic" w:hAnsi="Century Gothic" w:cs="Century Gothic"/>
          <w:b/>
          <w:sz w:val="24"/>
          <w:szCs w:val="24"/>
        </w:rPr>
      </w:pPr>
      <w:r w:rsidRPr="0018343F">
        <w:rPr>
          <w:rFonts w:ascii="Century Gothic" w:hAnsi="Century Gothic" w:cs="Century Gothic"/>
          <w:b/>
          <w:sz w:val="24"/>
          <w:szCs w:val="24"/>
        </w:rPr>
        <w:t>Articolo 23</w:t>
      </w:r>
    </w:p>
    <w:p w14:paraId="09B11706" w14:textId="77777777" w:rsidR="000F13D8" w:rsidRPr="0018343F" w:rsidRDefault="000F13D8" w:rsidP="000F13D8">
      <w:pPr>
        <w:jc w:val="both"/>
        <w:rPr>
          <w:rFonts w:ascii="Century Gothic" w:hAnsi="Century Gothic"/>
          <w:sz w:val="24"/>
        </w:rPr>
      </w:pPr>
      <w:r w:rsidRPr="0018343F">
        <w:rPr>
          <w:rFonts w:ascii="Century Gothic" w:hAnsi="Century Gothic"/>
          <w:sz w:val="24"/>
        </w:rPr>
        <w:t>Ogni componente del Consiglio nazionale dispone di un voto più le eventuali deleghe di cui all’art. 1</w:t>
      </w:r>
      <w:r w:rsidR="0018343F">
        <w:rPr>
          <w:rFonts w:ascii="Century Gothic" w:hAnsi="Century Gothic"/>
          <w:sz w:val="24"/>
        </w:rPr>
        <w:t>4</w:t>
      </w:r>
      <w:r w:rsidRPr="0018343F">
        <w:rPr>
          <w:rFonts w:ascii="Century Gothic" w:hAnsi="Century Gothic"/>
          <w:sz w:val="24"/>
        </w:rPr>
        <w:t xml:space="preserve"> del presente regolamento.</w:t>
      </w:r>
    </w:p>
    <w:p w14:paraId="69CCF9F9" w14:textId="77777777" w:rsidR="000F13D8" w:rsidRPr="0018343F" w:rsidRDefault="000F13D8" w:rsidP="000F13D8">
      <w:pPr>
        <w:jc w:val="both"/>
        <w:rPr>
          <w:rFonts w:ascii="Century Gothic" w:hAnsi="Century Gothic"/>
          <w:sz w:val="24"/>
        </w:rPr>
      </w:pPr>
      <w:r w:rsidRPr="0018343F">
        <w:rPr>
          <w:rFonts w:ascii="Century Gothic" w:hAnsi="Century Gothic"/>
          <w:sz w:val="24"/>
        </w:rPr>
        <w:t>Le votazioni in seno al Consiglio nazionale si effettuano per scrutinio</w:t>
      </w:r>
      <w:r w:rsidR="0032141E">
        <w:rPr>
          <w:rFonts w:ascii="Century Gothic" w:hAnsi="Century Gothic"/>
          <w:sz w:val="24"/>
        </w:rPr>
        <w:t xml:space="preserve"> segreto</w:t>
      </w:r>
      <w:r w:rsidRPr="0018343F">
        <w:rPr>
          <w:rFonts w:ascii="Century Gothic" w:hAnsi="Century Gothic"/>
          <w:sz w:val="24"/>
        </w:rPr>
        <w:t>, per appello nominale, per alzata e seduta.</w:t>
      </w:r>
    </w:p>
    <w:p w14:paraId="779EB985" w14:textId="77777777" w:rsidR="000F13D8" w:rsidRPr="0018343F" w:rsidRDefault="000F13D8" w:rsidP="000F13D8">
      <w:pPr>
        <w:jc w:val="both"/>
        <w:rPr>
          <w:rFonts w:ascii="Century Gothic" w:hAnsi="Century Gothic"/>
          <w:sz w:val="24"/>
        </w:rPr>
      </w:pPr>
      <w:r w:rsidRPr="0018343F">
        <w:rPr>
          <w:rFonts w:ascii="Century Gothic" w:hAnsi="Century Gothic"/>
          <w:sz w:val="24"/>
        </w:rPr>
        <w:lastRenderedPageBreak/>
        <w:t xml:space="preserve">Si deve votare a scrutinio segreto quando si tratti di deliberazioni concernenti persone o su richiesta di almeno 1/6 dei presenti aventi diritto di voto. </w:t>
      </w:r>
    </w:p>
    <w:p w14:paraId="1F400B05" w14:textId="24CC6037" w:rsidR="000F13D8" w:rsidRPr="0018343F" w:rsidRDefault="000F13D8" w:rsidP="000F13D8">
      <w:pPr>
        <w:jc w:val="both"/>
        <w:rPr>
          <w:rFonts w:ascii="Century Gothic" w:hAnsi="Century Gothic"/>
          <w:sz w:val="24"/>
        </w:rPr>
      </w:pPr>
      <w:r w:rsidRPr="0018343F">
        <w:rPr>
          <w:rFonts w:ascii="Century Gothic" w:hAnsi="Century Gothic"/>
          <w:sz w:val="24"/>
        </w:rPr>
        <w:t>Il Segretario ha l’obbligo di predisporre ogni mezzo atto a garantire il corretto esercizio di voto, anche con il riconoscimento degli aventi diritto attraverso la vis</w:t>
      </w:r>
      <w:r w:rsidR="00113E21">
        <w:rPr>
          <w:rFonts w:ascii="Century Gothic" w:hAnsi="Century Gothic"/>
          <w:sz w:val="24"/>
        </w:rPr>
        <w:t>i</w:t>
      </w:r>
      <w:r w:rsidRPr="0018343F">
        <w:rPr>
          <w:rFonts w:ascii="Century Gothic" w:hAnsi="Century Gothic"/>
          <w:sz w:val="24"/>
        </w:rPr>
        <w:t>one di un documento di identità valido.</w:t>
      </w:r>
    </w:p>
    <w:p w14:paraId="76F38146" w14:textId="77777777" w:rsidR="00DC61FB" w:rsidRPr="0018343F" w:rsidRDefault="000F13D8" w:rsidP="000F13D8">
      <w:pPr>
        <w:jc w:val="both"/>
        <w:rPr>
          <w:rFonts w:ascii="Century Gothic" w:hAnsi="Century Gothic"/>
          <w:sz w:val="24"/>
        </w:rPr>
      </w:pPr>
      <w:r w:rsidRPr="0018343F">
        <w:rPr>
          <w:rFonts w:ascii="Century Gothic" w:hAnsi="Century Gothic"/>
          <w:sz w:val="24"/>
        </w:rPr>
        <w:t>Il votante deve, anche in caso di votazione per appello nominale, recarsi al tavolo della presidenza per consentire il proprio riconoscimento.</w:t>
      </w:r>
    </w:p>
    <w:p w14:paraId="76B35F0D" w14:textId="77777777" w:rsidR="000F13D8" w:rsidRPr="0018343F" w:rsidRDefault="000F13D8" w:rsidP="000F13D8">
      <w:pPr>
        <w:jc w:val="both"/>
        <w:rPr>
          <w:rFonts w:ascii="Century Gothic" w:hAnsi="Century Gothic" w:cs="Century Gothic"/>
          <w:sz w:val="24"/>
          <w:szCs w:val="24"/>
          <w:highlight w:val="yellow"/>
        </w:rPr>
      </w:pPr>
    </w:p>
    <w:p w14:paraId="5A52630B" w14:textId="77777777" w:rsidR="00DC61FB" w:rsidRPr="0018343F" w:rsidRDefault="004D70D0" w:rsidP="009F1DDE">
      <w:pPr>
        <w:jc w:val="both"/>
        <w:rPr>
          <w:rFonts w:ascii="Century Gothic" w:hAnsi="Century Gothic" w:cs="Century Gothic"/>
          <w:b/>
          <w:sz w:val="24"/>
          <w:szCs w:val="24"/>
        </w:rPr>
      </w:pPr>
      <w:r w:rsidRPr="0018343F">
        <w:rPr>
          <w:rFonts w:ascii="Century Gothic" w:hAnsi="Century Gothic" w:cs="Century Gothic"/>
          <w:b/>
          <w:sz w:val="24"/>
          <w:szCs w:val="24"/>
        </w:rPr>
        <w:t>Articolo 24</w:t>
      </w:r>
    </w:p>
    <w:p w14:paraId="25AE7770" w14:textId="04F2F5CE" w:rsidR="004D70D0" w:rsidRPr="0018343F" w:rsidRDefault="004D70D0" w:rsidP="004D70D0">
      <w:pPr>
        <w:jc w:val="both"/>
        <w:rPr>
          <w:rFonts w:ascii="Century Gothic" w:hAnsi="Century Gothic"/>
          <w:sz w:val="24"/>
        </w:rPr>
      </w:pPr>
      <w:r w:rsidRPr="0018343F">
        <w:rPr>
          <w:rFonts w:ascii="Century Gothic" w:hAnsi="Century Gothic"/>
          <w:sz w:val="24"/>
        </w:rPr>
        <w:t>Le operazioni di scrutinio sono effettuate dal Presidente che viene assistito dai due componenti del Consiglio nazionale</w:t>
      </w:r>
      <w:r w:rsidR="00A91CC1">
        <w:rPr>
          <w:rFonts w:ascii="Century Gothic" w:hAnsi="Century Gothic"/>
          <w:sz w:val="24"/>
        </w:rPr>
        <w:t>:</w:t>
      </w:r>
      <w:r w:rsidRPr="0018343F">
        <w:rPr>
          <w:rFonts w:ascii="Century Gothic" w:hAnsi="Century Gothic"/>
          <w:sz w:val="24"/>
        </w:rPr>
        <w:t xml:space="preserve"> il più anziano ed il più giovane di età presenti, che assumono le funzioni di scrutatori, nonché dal Segretario della FNCPTSRM.</w:t>
      </w:r>
    </w:p>
    <w:p w14:paraId="3128C061" w14:textId="77777777" w:rsidR="004D70D0" w:rsidRPr="0018343F" w:rsidRDefault="004D70D0" w:rsidP="004D70D0">
      <w:pPr>
        <w:jc w:val="both"/>
        <w:rPr>
          <w:rFonts w:ascii="Century Gothic" w:hAnsi="Century Gothic"/>
          <w:sz w:val="24"/>
        </w:rPr>
      </w:pPr>
      <w:r w:rsidRPr="0018343F">
        <w:rPr>
          <w:rFonts w:ascii="Century Gothic" w:hAnsi="Century Gothic"/>
          <w:sz w:val="24"/>
        </w:rPr>
        <w:t>In caso di voto segreto ad ogni votante viene consegnata una scheda.</w:t>
      </w:r>
    </w:p>
    <w:p w14:paraId="03692807" w14:textId="77777777" w:rsidR="004D70D0" w:rsidRPr="0018343F" w:rsidRDefault="004D70D0" w:rsidP="004D70D0">
      <w:pPr>
        <w:jc w:val="both"/>
        <w:rPr>
          <w:rFonts w:ascii="Century Gothic" w:hAnsi="Century Gothic"/>
          <w:sz w:val="24"/>
        </w:rPr>
      </w:pPr>
      <w:r w:rsidRPr="0018343F">
        <w:rPr>
          <w:rFonts w:ascii="Century Gothic" w:hAnsi="Century Gothic"/>
          <w:sz w:val="24"/>
        </w:rPr>
        <w:t>Il votante, se in possesso delle deleghe di cui all’art. 1</w:t>
      </w:r>
      <w:r w:rsidR="0018343F">
        <w:rPr>
          <w:rFonts w:ascii="Century Gothic" w:hAnsi="Century Gothic"/>
          <w:sz w:val="24"/>
        </w:rPr>
        <w:t>4</w:t>
      </w:r>
      <w:r w:rsidRPr="0018343F">
        <w:rPr>
          <w:rFonts w:ascii="Century Gothic" w:hAnsi="Century Gothic"/>
          <w:sz w:val="24"/>
        </w:rPr>
        <w:t xml:space="preserve"> del presente regolamento, riceverà, inoltre, tante schede quante sono le deleghe possedute.</w:t>
      </w:r>
    </w:p>
    <w:p w14:paraId="74313F66" w14:textId="77777777" w:rsidR="004D70D0" w:rsidRPr="0018343F" w:rsidRDefault="004D70D0" w:rsidP="004D70D0">
      <w:pPr>
        <w:jc w:val="both"/>
        <w:rPr>
          <w:rFonts w:ascii="Century Gothic" w:hAnsi="Century Gothic"/>
          <w:sz w:val="24"/>
        </w:rPr>
      </w:pPr>
      <w:r w:rsidRPr="0018343F">
        <w:rPr>
          <w:rFonts w:ascii="Century Gothic" w:hAnsi="Century Gothic"/>
          <w:sz w:val="24"/>
        </w:rPr>
        <w:t xml:space="preserve">Il Presidente predispone l’urna per il voto. </w:t>
      </w:r>
    </w:p>
    <w:p w14:paraId="205A285D" w14:textId="77777777" w:rsidR="004D70D0" w:rsidRPr="0018343F" w:rsidRDefault="004D70D0" w:rsidP="004D70D0">
      <w:pPr>
        <w:jc w:val="both"/>
        <w:rPr>
          <w:rFonts w:ascii="Century Gothic" w:hAnsi="Century Gothic"/>
          <w:sz w:val="24"/>
        </w:rPr>
      </w:pPr>
      <w:r w:rsidRPr="0018343F">
        <w:rPr>
          <w:rFonts w:ascii="Century Gothic" w:hAnsi="Century Gothic"/>
          <w:sz w:val="24"/>
        </w:rPr>
        <w:t>L’appello nominale inizia per ordine alfabetico e il Presidente, in ambo i casi, proclama i risultati dopo che il Segretario ha tenuto conto dei voti espressi.</w:t>
      </w:r>
    </w:p>
    <w:p w14:paraId="3DCB3873" w14:textId="77777777" w:rsidR="004D70D0" w:rsidRPr="0018343F" w:rsidRDefault="004D70D0" w:rsidP="004D70D0">
      <w:pPr>
        <w:jc w:val="both"/>
        <w:rPr>
          <w:rFonts w:ascii="Century Gothic" w:hAnsi="Century Gothic"/>
          <w:sz w:val="24"/>
        </w:rPr>
      </w:pPr>
      <w:r w:rsidRPr="0018343F">
        <w:rPr>
          <w:rFonts w:ascii="Century Gothic" w:hAnsi="Century Gothic"/>
          <w:sz w:val="24"/>
        </w:rPr>
        <w:t>Iniziata la votazione non è più concessa la parola.</w:t>
      </w:r>
    </w:p>
    <w:p w14:paraId="38416440" w14:textId="77777777" w:rsidR="004D70D0" w:rsidRPr="0018343F" w:rsidRDefault="004D70D0" w:rsidP="004D70D0">
      <w:pPr>
        <w:jc w:val="both"/>
        <w:rPr>
          <w:rFonts w:ascii="Century Gothic" w:hAnsi="Century Gothic"/>
          <w:sz w:val="24"/>
        </w:rPr>
      </w:pPr>
      <w:r w:rsidRPr="0018343F">
        <w:rPr>
          <w:rFonts w:ascii="Century Gothic" w:hAnsi="Century Gothic"/>
          <w:sz w:val="24"/>
        </w:rPr>
        <w:t>In caso di votazione palese le dichiarazioni di voto vanno fatte prima dell’inizio della votazione stessa.</w:t>
      </w:r>
    </w:p>
    <w:p w14:paraId="3FAFC83D" w14:textId="77777777" w:rsidR="004D70D0" w:rsidRPr="0018343F" w:rsidRDefault="004D70D0" w:rsidP="004D70D0">
      <w:pPr>
        <w:jc w:val="both"/>
        <w:rPr>
          <w:rFonts w:ascii="Century Gothic" w:hAnsi="Century Gothic"/>
          <w:sz w:val="24"/>
        </w:rPr>
      </w:pPr>
      <w:r w:rsidRPr="0018343F">
        <w:rPr>
          <w:rFonts w:ascii="Century Gothic" w:hAnsi="Century Gothic"/>
          <w:sz w:val="24"/>
        </w:rPr>
        <w:t>Le deliberazioni sono approvate a maggioranza assoluta dei votanti.</w:t>
      </w:r>
    </w:p>
    <w:p w14:paraId="55A18F98" w14:textId="77777777" w:rsidR="004D70D0" w:rsidRPr="0018343F" w:rsidRDefault="004D70D0" w:rsidP="004D70D0">
      <w:pPr>
        <w:jc w:val="both"/>
        <w:rPr>
          <w:rFonts w:ascii="Century Gothic" w:hAnsi="Century Gothic"/>
          <w:sz w:val="24"/>
        </w:rPr>
      </w:pPr>
      <w:r w:rsidRPr="0018343F">
        <w:rPr>
          <w:rFonts w:ascii="Century Gothic" w:hAnsi="Century Gothic"/>
          <w:sz w:val="24"/>
        </w:rPr>
        <w:t>Le astensioni si computano per determinare la maggioranza dei votanti.</w:t>
      </w:r>
    </w:p>
    <w:p w14:paraId="320EA657" w14:textId="77777777" w:rsidR="004D70D0" w:rsidRPr="0018343F" w:rsidRDefault="004D70D0" w:rsidP="004D70D0">
      <w:pPr>
        <w:jc w:val="both"/>
        <w:rPr>
          <w:rFonts w:ascii="Century Gothic" w:hAnsi="Century Gothic"/>
          <w:sz w:val="24"/>
        </w:rPr>
      </w:pPr>
      <w:r w:rsidRPr="0018343F">
        <w:rPr>
          <w:rFonts w:ascii="Century Gothic" w:hAnsi="Century Gothic"/>
          <w:sz w:val="24"/>
        </w:rPr>
        <w:t>In caso di scrutinio segreto, si computano, per detto fine, tutte le schede bianche e quelle illeggibili e, comunque, nulle.</w:t>
      </w:r>
    </w:p>
    <w:p w14:paraId="77103590" w14:textId="77777777" w:rsidR="004D70D0" w:rsidRPr="0018343F" w:rsidRDefault="004D70D0" w:rsidP="004D70D0">
      <w:pPr>
        <w:jc w:val="both"/>
        <w:rPr>
          <w:rFonts w:ascii="Century Gothic" w:hAnsi="Century Gothic"/>
          <w:sz w:val="24"/>
        </w:rPr>
      </w:pPr>
      <w:r w:rsidRPr="0018343F">
        <w:rPr>
          <w:rFonts w:ascii="Century Gothic" w:hAnsi="Century Gothic"/>
          <w:sz w:val="24"/>
        </w:rPr>
        <w:t>A parità di voti prevale il voto del Presidente, salvo che la votazione sia avvenuta per scrutinio segreto nel qual caso la proposta si intende respinta.</w:t>
      </w:r>
    </w:p>
    <w:p w14:paraId="43E3CCF9" w14:textId="77777777" w:rsidR="00173E96" w:rsidRPr="004D70D0" w:rsidRDefault="004D70D0" w:rsidP="004D70D0">
      <w:pPr>
        <w:jc w:val="both"/>
        <w:rPr>
          <w:rFonts w:ascii="Century Gothic" w:hAnsi="Century Gothic" w:cs="Century Gothic"/>
          <w:sz w:val="32"/>
          <w:szCs w:val="24"/>
        </w:rPr>
      </w:pPr>
      <w:r w:rsidRPr="0018343F">
        <w:rPr>
          <w:rFonts w:ascii="Century Gothic" w:hAnsi="Century Gothic"/>
          <w:sz w:val="24"/>
        </w:rPr>
        <w:t>Terminate le operazioni di scrutinio il Presidente proclama il risultato.</w:t>
      </w:r>
    </w:p>
    <w:p w14:paraId="153B4972" w14:textId="77777777" w:rsidR="00CD6DFE" w:rsidRPr="0014153D" w:rsidRDefault="00CD6DFE" w:rsidP="009F1DDE">
      <w:pPr>
        <w:jc w:val="both"/>
        <w:rPr>
          <w:rFonts w:ascii="Century Gothic" w:hAnsi="Century Gothic" w:cs="Century Gothic"/>
          <w:sz w:val="24"/>
          <w:szCs w:val="24"/>
        </w:rPr>
      </w:pPr>
    </w:p>
    <w:p w14:paraId="1E7D5DDA" w14:textId="77777777" w:rsidR="00DC61FB" w:rsidRPr="0014153D" w:rsidRDefault="00272973" w:rsidP="009F1DDE">
      <w:pPr>
        <w:rPr>
          <w:rFonts w:ascii="Century Gothic" w:hAnsi="Century Gothic" w:cs="Century Gothic"/>
          <w:b/>
          <w:sz w:val="24"/>
          <w:szCs w:val="24"/>
        </w:rPr>
      </w:pPr>
      <w:r>
        <w:rPr>
          <w:rFonts w:ascii="Century Gothic" w:hAnsi="Century Gothic" w:cs="Century Gothic"/>
          <w:b/>
          <w:sz w:val="24"/>
          <w:szCs w:val="24"/>
        </w:rPr>
        <w:t>Articolo 25</w:t>
      </w:r>
    </w:p>
    <w:p w14:paraId="4A8639F4" w14:textId="77777777" w:rsidR="00DC61FB" w:rsidRPr="00272973" w:rsidRDefault="00272973" w:rsidP="009F1DDE">
      <w:pPr>
        <w:jc w:val="both"/>
        <w:rPr>
          <w:rFonts w:ascii="Century Gothic" w:hAnsi="Century Gothic" w:cs="Century Gothic"/>
          <w:sz w:val="24"/>
          <w:szCs w:val="24"/>
        </w:rPr>
      </w:pPr>
      <w:r w:rsidRPr="00272973">
        <w:rPr>
          <w:rFonts w:ascii="Century Gothic" w:hAnsi="Century Gothic"/>
          <w:sz w:val="24"/>
          <w:szCs w:val="24"/>
        </w:rPr>
        <w:t>I processi verbali del</w:t>
      </w:r>
      <w:r>
        <w:rPr>
          <w:rFonts w:ascii="Century Gothic" w:hAnsi="Century Gothic"/>
          <w:sz w:val="24"/>
          <w:szCs w:val="24"/>
        </w:rPr>
        <w:t>le deliberazioni del Consiglio n</w:t>
      </w:r>
      <w:r w:rsidRPr="00272973">
        <w:rPr>
          <w:rFonts w:ascii="Century Gothic" w:hAnsi="Century Gothic"/>
          <w:sz w:val="24"/>
          <w:szCs w:val="24"/>
        </w:rPr>
        <w:t>azionale sono stesi sotto l</w:t>
      </w:r>
      <w:r>
        <w:rPr>
          <w:rFonts w:ascii="Century Gothic" w:hAnsi="Century Gothic"/>
          <w:sz w:val="24"/>
          <w:szCs w:val="24"/>
        </w:rPr>
        <w:t>a personale responsabilità del S</w:t>
      </w:r>
      <w:r w:rsidRPr="00272973">
        <w:rPr>
          <w:rFonts w:ascii="Century Gothic" w:hAnsi="Century Gothic"/>
          <w:sz w:val="24"/>
          <w:szCs w:val="24"/>
        </w:rPr>
        <w:t>egretario, che può avvalersi di tutti gli strumenti tecnologici previsti dalla legge</w:t>
      </w:r>
      <w:r w:rsidR="00DC61FB" w:rsidRPr="00272973">
        <w:rPr>
          <w:rFonts w:ascii="Century Gothic" w:hAnsi="Century Gothic" w:cs="Century Gothic"/>
          <w:sz w:val="24"/>
          <w:szCs w:val="24"/>
        </w:rPr>
        <w:t>.</w:t>
      </w:r>
    </w:p>
    <w:p w14:paraId="1A6A239A" w14:textId="77777777" w:rsidR="00DC61FB" w:rsidRDefault="00DC61FB" w:rsidP="00C864C2">
      <w:pPr>
        <w:jc w:val="both"/>
        <w:rPr>
          <w:rFonts w:ascii="Century Gothic" w:hAnsi="Century Gothic" w:cs="Century Gothic"/>
          <w:sz w:val="24"/>
          <w:szCs w:val="24"/>
        </w:rPr>
      </w:pPr>
    </w:p>
    <w:p w14:paraId="74E49C3D" w14:textId="77777777" w:rsidR="00650A80" w:rsidRPr="0014153D" w:rsidRDefault="00650A80" w:rsidP="00C864C2">
      <w:pPr>
        <w:jc w:val="both"/>
        <w:rPr>
          <w:rFonts w:ascii="Century Gothic" w:hAnsi="Century Gothic" w:cs="Century Gothic"/>
          <w:sz w:val="24"/>
          <w:szCs w:val="24"/>
        </w:rPr>
      </w:pPr>
    </w:p>
    <w:p w14:paraId="014AD370" w14:textId="77777777" w:rsidR="00DC61FB" w:rsidRPr="0014153D" w:rsidRDefault="002A58A1" w:rsidP="00C864C2">
      <w:pPr>
        <w:pStyle w:val="Titolo2"/>
        <w:rPr>
          <w:rFonts w:ascii="Century Gothic" w:hAnsi="Century Gothic" w:cs="Century Gothic"/>
          <w:sz w:val="24"/>
          <w:szCs w:val="24"/>
        </w:rPr>
      </w:pPr>
      <w:bookmarkStart w:id="10" w:name="_Toc347148917"/>
      <w:bookmarkStart w:id="11" w:name="_Toc347150731"/>
      <w:bookmarkStart w:id="12" w:name="_Toc353702414"/>
      <w:r>
        <w:rPr>
          <w:rFonts w:ascii="Century Gothic" w:hAnsi="Century Gothic" w:cs="Century Gothic"/>
          <w:sz w:val="24"/>
          <w:szCs w:val="24"/>
        </w:rPr>
        <w:lastRenderedPageBreak/>
        <w:t>C A P O  I</w:t>
      </w:r>
      <w:r w:rsidR="00DC61FB" w:rsidRPr="0014153D">
        <w:rPr>
          <w:rFonts w:ascii="Century Gothic" w:hAnsi="Century Gothic" w:cs="Century Gothic"/>
          <w:sz w:val="24"/>
          <w:szCs w:val="24"/>
        </w:rPr>
        <w:t>I - Adunanze elettorali.</w:t>
      </w:r>
      <w:bookmarkEnd w:id="10"/>
      <w:bookmarkEnd w:id="11"/>
      <w:bookmarkEnd w:id="12"/>
    </w:p>
    <w:p w14:paraId="2E9E2C28" w14:textId="77777777" w:rsidR="00DC61FB" w:rsidRPr="0014153D" w:rsidRDefault="00DC61FB" w:rsidP="00C864C2">
      <w:pPr>
        <w:jc w:val="both"/>
        <w:rPr>
          <w:rFonts w:ascii="Century Gothic" w:hAnsi="Century Gothic" w:cs="Century Gothic"/>
          <w:b/>
          <w:bCs/>
          <w:sz w:val="24"/>
          <w:szCs w:val="24"/>
        </w:rPr>
      </w:pPr>
    </w:p>
    <w:p w14:paraId="0510C46A" w14:textId="77777777" w:rsidR="00DC61FB" w:rsidRPr="0014153D" w:rsidRDefault="00A100DD" w:rsidP="009F1DDE">
      <w:pPr>
        <w:jc w:val="both"/>
        <w:rPr>
          <w:rFonts w:ascii="Century Gothic" w:hAnsi="Century Gothic" w:cs="Century Gothic"/>
          <w:b/>
          <w:sz w:val="24"/>
          <w:szCs w:val="24"/>
        </w:rPr>
      </w:pPr>
      <w:r>
        <w:rPr>
          <w:rFonts w:ascii="Century Gothic" w:hAnsi="Century Gothic" w:cs="Century Gothic"/>
          <w:b/>
          <w:sz w:val="24"/>
          <w:szCs w:val="24"/>
        </w:rPr>
        <w:t>Articolo 26</w:t>
      </w:r>
    </w:p>
    <w:p w14:paraId="6F4BD93B" w14:textId="108A4A64" w:rsidR="00A100DD" w:rsidRPr="00A100DD" w:rsidRDefault="00A100DD" w:rsidP="00A100DD">
      <w:pPr>
        <w:jc w:val="both"/>
        <w:rPr>
          <w:rFonts w:ascii="Century Gothic" w:hAnsi="Century Gothic"/>
          <w:sz w:val="24"/>
        </w:rPr>
      </w:pPr>
      <w:r w:rsidRPr="00A100DD">
        <w:rPr>
          <w:rFonts w:ascii="Century Gothic" w:hAnsi="Century Gothic"/>
          <w:sz w:val="24"/>
        </w:rPr>
        <w:t>La convocazione dell’adu</w:t>
      </w:r>
      <w:r>
        <w:rPr>
          <w:rFonts w:ascii="Century Gothic" w:hAnsi="Century Gothic"/>
          <w:sz w:val="24"/>
        </w:rPr>
        <w:t>nanza elettorale del Consiglio n</w:t>
      </w:r>
      <w:r w:rsidRPr="00A100DD">
        <w:rPr>
          <w:rFonts w:ascii="Century Gothic" w:hAnsi="Century Gothic"/>
          <w:sz w:val="24"/>
        </w:rPr>
        <w:t>aziona</w:t>
      </w:r>
      <w:r>
        <w:rPr>
          <w:rFonts w:ascii="Century Gothic" w:hAnsi="Century Gothic"/>
          <w:sz w:val="24"/>
        </w:rPr>
        <w:t>le per l’elezione del Comitato c</w:t>
      </w:r>
      <w:r w:rsidRPr="00A100DD">
        <w:rPr>
          <w:rFonts w:ascii="Century Gothic" w:hAnsi="Century Gothic"/>
          <w:sz w:val="24"/>
        </w:rPr>
        <w:t>entrale e</w:t>
      </w:r>
      <w:r>
        <w:rPr>
          <w:rFonts w:ascii="Century Gothic" w:hAnsi="Century Gothic"/>
          <w:sz w:val="24"/>
        </w:rPr>
        <w:t xml:space="preserve"> del Collegio Revisori dei c</w:t>
      </w:r>
      <w:r w:rsidRPr="00A100DD">
        <w:rPr>
          <w:rFonts w:ascii="Century Gothic" w:hAnsi="Century Gothic"/>
          <w:sz w:val="24"/>
        </w:rPr>
        <w:t>onti ha luogo entro il mese di marzo di ogni triennio.</w:t>
      </w:r>
    </w:p>
    <w:p w14:paraId="4BD98FE7" w14:textId="6BD546B8" w:rsidR="00A100DD" w:rsidRPr="00A100DD" w:rsidRDefault="00A100DD" w:rsidP="00A100DD">
      <w:pPr>
        <w:jc w:val="both"/>
        <w:rPr>
          <w:rFonts w:ascii="Century Gothic" w:hAnsi="Century Gothic"/>
          <w:sz w:val="24"/>
        </w:rPr>
      </w:pPr>
      <w:r>
        <w:rPr>
          <w:rFonts w:ascii="Century Gothic" w:hAnsi="Century Gothic"/>
          <w:sz w:val="24"/>
        </w:rPr>
        <w:t>La convocazione del Consiglio n</w:t>
      </w:r>
      <w:r w:rsidRPr="00A100DD">
        <w:rPr>
          <w:rFonts w:ascii="Century Gothic" w:hAnsi="Century Gothic"/>
          <w:sz w:val="24"/>
        </w:rPr>
        <w:t>aziona</w:t>
      </w:r>
      <w:r>
        <w:rPr>
          <w:rFonts w:ascii="Century Gothic" w:hAnsi="Century Gothic"/>
          <w:sz w:val="24"/>
        </w:rPr>
        <w:t>le per l’elezione del Comitato centrale e del Collegio R</w:t>
      </w:r>
      <w:r w:rsidRPr="00A100DD">
        <w:rPr>
          <w:rFonts w:ascii="Century Gothic" w:hAnsi="Century Gothic"/>
          <w:sz w:val="24"/>
        </w:rPr>
        <w:t>evisori dei conti viene fatt</w:t>
      </w:r>
      <w:r>
        <w:rPr>
          <w:rFonts w:ascii="Century Gothic" w:hAnsi="Century Gothic"/>
          <w:sz w:val="24"/>
        </w:rPr>
        <w:t xml:space="preserve">a, a cura del Presidente della </w:t>
      </w:r>
      <w:r w:rsidRPr="00A100DD">
        <w:rPr>
          <w:rFonts w:ascii="Century Gothic" w:hAnsi="Century Gothic"/>
          <w:sz w:val="24"/>
        </w:rPr>
        <w:t xml:space="preserve">FNCPTSRM, nell’anno successivo all’elezione dei </w:t>
      </w:r>
      <w:r w:rsidR="00113E21">
        <w:rPr>
          <w:rFonts w:ascii="Century Gothic" w:hAnsi="Century Gothic"/>
          <w:sz w:val="24"/>
        </w:rPr>
        <w:t>P</w:t>
      </w:r>
      <w:r w:rsidRPr="00A100DD">
        <w:rPr>
          <w:rFonts w:ascii="Century Gothic" w:hAnsi="Century Gothic"/>
          <w:sz w:val="24"/>
        </w:rPr>
        <w:t xml:space="preserve">residenti e </w:t>
      </w:r>
      <w:r w:rsidR="00113E21">
        <w:rPr>
          <w:rFonts w:ascii="Century Gothic" w:hAnsi="Century Gothic"/>
          <w:sz w:val="24"/>
        </w:rPr>
        <w:t>C</w:t>
      </w:r>
      <w:r w:rsidRPr="00A100DD">
        <w:rPr>
          <w:rFonts w:ascii="Century Gothic" w:hAnsi="Century Gothic"/>
          <w:sz w:val="24"/>
        </w:rPr>
        <w:t xml:space="preserve">onsigli dei </w:t>
      </w:r>
      <w:r w:rsidR="00113E21">
        <w:rPr>
          <w:rFonts w:ascii="Century Gothic" w:hAnsi="Century Gothic"/>
          <w:sz w:val="24"/>
        </w:rPr>
        <w:t>C</w:t>
      </w:r>
      <w:r w:rsidRPr="00A100DD">
        <w:rPr>
          <w:rFonts w:ascii="Century Gothic" w:hAnsi="Century Gothic"/>
          <w:sz w:val="24"/>
        </w:rPr>
        <w:t>ollegi provinciali/interprovinciali, garantendo comunque a questi ultimi la possibilità di indire le elezioni entro il mese di marzo dell’anno delle elezioni del Comitato centrale.</w:t>
      </w:r>
    </w:p>
    <w:p w14:paraId="74725C85" w14:textId="77777777" w:rsidR="001C7751" w:rsidRPr="003D31DE" w:rsidRDefault="00A100DD" w:rsidP="001C7751">
      <w:pPr>
        <w:jc w:val="both"/>
        <w:rPr>
          <w:rFonts w:ascii="Century Gothic" w:hAnsi="Century Gothic"/>
          <w:sz w:val="24"/>
        </w:rPr>
      </w:pPr>
      <w:r w:rsidRPr="00A100DD">
        <w:rPr>
          <w:rFonts w:ascii="Century Gothic" w:hAnsi="Century Gothic"/>
          <w:sz w:val="24"/>
        </w:rPr>
        <w:t>La comunicazio</w:t>
      </w:r>
      <w:r>
        <w:rPr>
          <w:rFonts w:ascii="Century Gothic" w:hAnsi="Century Gothic"/>
          <w:sz w:val="24"/>
        </w:rPr>
        <w:t>ne ai componenti del Consiglio n</w:t>
      </w:r>
      <w:r w:rsidRPr="00A100DD">
        <w:rPr>
          <w:rFonts w:ascii="Century Gothic" w:hAnsi="Century Gothic"/>
          <w:sz w:val="24"/>
        </w:rPr>
        <w:t>azionale dovrà essere</w:t>
      </w:r>
      <w:r w:rsidR="001C7751" w:rsidRPr="001C7751">
        <w:rPr>
          <w:rFonts w:ascii="Century Gothic" w:hAnsi="Century Gothic"/>
          <w:sz w:val="24"/>
        </w:rPr>
        <w:t xml:space="preserve"> </w:t>
      </w:r>
      <w:r w:rsidR="001C7751">
        <w:rPr>
          <w:rFonts w:ascii="Century Gothic" w:hAnsi="Century Gothic"/>
          <w:sz w:val="24"/>
        </w:rPr>
        <w:t>spedita</w:t>
      </w:r>
      <w:r w:rsidR="001C7751" w:rsidRPr="00AF5F64">
        <w:rPr>
          <w:rFonts w:ascii="Century Gothic" w:hAnsi="Century Gothic"/>
          <w:sz w:val="24"/>
        </w:rPr>
        <w:t xml:space="preserve"> almeno 10 giorni prima della data della riunione, </w:t>
      </w:r>
      <w:r w:rsidR="001C7751" w:rsidRPr="00AF5F64">
        <w:rPr>
          <w:rFonts w:ascii="Century Gothic" w:hAnsi="Century Gothic" w:cs="Tahoma"/>
          <w:sz w:val="24"/>
          <w:szCs w:val="24"/>
        </w:rPr>
        <w:t>per posta prioritaria, per telefax o a mezzo di posta elettronica certificata.</w:t>
      </w:r>
      <w:r w:rsidR="001C7751" w:rsidRPr="00AF5F64">
        <w:rPr>
          <w:rFonts w:ascii="Century Gothic" w:hAnsi="Century Gothic"/>
          <w:sz w:val="24"/>
          <w:szCs w:val="24"/>
        </w:rPr>
        <w:t xml:space="preserve"> </w:t>
      </w:r>
      <w:r w:rsidR="001C7751" w:rsidRPr="00AF5F64">
        <w:rPr>
          <w:rFonts w:ascii="Century Gothic" w:hAnsi="Century Gothic"/>
          <w:sz w:val="24"/>
        </w:rPr>
        <w:t>Della convocazione deve essere dato altresì avviso mediante annuncio, entro il predetto termine, sul sito internet della FNCPTSRM e</w:t>
      </w:r>
      <w:r w:rsidR="001C7751">
        <w:rPr>
          <w:rFonts w:ascii="Century Gothic" w:hAnsi="Century Gothic"/>
          <w:sz w:val="24"/>
        </w:rPr>
        <w:t xml:space="preserve"> sui siti </w:t>
      </w:r>
      <w:r w:rsidR="001C7751" w:rsidRPr="00AF5F64">
        <w:rPr>
          <w:rFonts w:ascii="Century Gothic" w:hAnsi="Century Gothic"/>
          <w:sz w:val="24"/>
        </w:rPr>
        <w:t>d</w:t>
      </w:r>
      <w:r w:rsidR="001C7751">
        <w:rPr>
          <w:rFonts w:ascii="Century Gothic" w:hAnsi="Century Gothic"/>
          <w:sz w:val="24"/>
        </w:rPr>
        <w:t>ei Collegi territoriali</w:t>
      </w:r>
      <w:r w:rsidR="001C7751" w:rsidRPr="00AF5F64">
        <w:rPr>
          <w:rFonts w:ascii="Century Gothic" w:hAnsi="Century Gothic"/>
          <w:sz w:val="24"/>
        </w:rPr>
        <w:t>, ove presenti</w:t>
      </w:r>
      <w:r w:rsidR="001C7751" w:rsidRPr="003D31DE">
        <w:rPr>
          <w:rFonts w:ascii="Century Gothic" w:hAnsi="Century Gothic"/>
          <w:sz w:val="24"/>
        </w:rPr>
        <w:t>.</w:t>
      </w:r>
    </w:p>
    <w:p w14:paraId="62543EB8" w14:textId="3A5B40F7" w:rsidR="00A100DD" w:rsidRPr="00A100DD" w:rsidRDefault="00A100DD" w:rsidP="00A100DD">
      <w:pPr>
        <w:jc w:val="both"/>
        <w:rPr>
          <w:rFonts w:ascii="Century Gothic" w:hAnsi="Century Gothic"/>
          <w:sz w:val="24"/>
        </w:rPr>
      </w:pPr>
      <w:r w:rsidRPr="00A100DD">
        <w:rPr>
          <w:rFonts w:ascii="Century Gothic" w:hAnsi="Century Gothic"/>
          <w:sz w:val="24"/>
        </w:rPr>
        <w:t>Nell’avviso di convocazione si devono indi</w:t>
      </w:r>
      <w:r>
        <w:rPr>
          <w:rFonts w:ascii="Century Gothic" w:hAnsi="Century Gothic"/>
          <w:sz w:val="24"/>
        </w:rPr>
        <w:t>care i componenti del Comitato c</w:t>
      </w:r>
      <w:r w:rsidRPr="00A100DD">
        <w:rPr>
          <w:rFonts w:ascii="Century Gothic" w:hAnsi="Century Gothic"/>
          <w:sz w:val="24"/>
        </w:rPr>
        <w:t>entrale uscenti nonché quelli</w:t>
      </w:r>
      <w:r>
        <w:rPr>
          <w:rFonts w:ascii="Century Gothic" w:hAnsi="Century Gothic"/>
          <w:sz w:val="24"/>
        </w:rPr>
        <w:t xml:space="preserve"> del Collegio Revisori dei c</w:t>
      </w:r>
      <w:r w:rsidRPr="00A100DD">
        <w:rPr>
          <w:rFonts w:ascii="Century Gothic" w:hAnsi="Century Gothic"/>
          <w:sz w:val="24"/>
        </w:rPr>
        <w:t>onti, il luogo, i giorni delle votazioni, nonché per ciascun giorno, l’ora di inizio e di cessazione delle relative operazioni.</w:t>
      </w:r>
    </w:p>
    <w:p w14:paraId="54F701F8" w14:textId="77777777" w:rsidR="00A100DD" w:rsidRPr="00A100DD" w:rsidRDefault="00A100DD" w:rsidP="00A100DD">
      <w:pPr>
        <w:jc w:val="both"/>
        <w:rPr>
          <w:rFonts w:ascii="Century Gothic" w:hAnsi="Century Gothic"/>
          <w:sz w:val="24"/>
        </w:rPr>
      </w:pPr>
      <w:r w:rsidRPr="00A100DD">
        <w:rPr>
          <w:rFonts w:ascii="Century Gothic" w:hAnsi="Century Gothic"/>
          <w:sz w:val="24"/>
        </w:rPr>
        <w:t>Gli orari suddetti vanno stabiliti in maniera da consentire l’ordinato svolgimento delle operazioni e la possibilità ai votanti di esercitare con l’esattezza e la ponderazione necessaria il loro diritto di voto.</w:t>
      </w:r>
    </w:p>
    <w:p w14:paraId="23135ADE" w14:textId="77777777" w:rsidR="007B1619" w:rsidRPr="00A100DD" w:rsidRDefault="00A100DD" w:rsidP="007B1619">
      <w:pPr>
        <w:jc w:val="both"/>
        <w:rPr>
          <w:rFonts w:ascii="Century Gothic" w:hAnsi="Century Gothic"/>
          <w:sz w:val="24"/>
        </w:rPr>
      </w:pPr>
      <w:r w:rsidRPr="00A100DD">
        <w:rPr>
          <w:rFonts w:ascii="Century Gothic" w:hAnsi="Century Gothic"/>
          <w:sz w:val="24"/>
        </w:rPr>
        <w:t>L’avviso di convocazione deve contenere, nell’ordine del giorno dei lavori, l’insediamento dell’ufficio elettorale.</w:t>
      </w:r>
    </w:p>
    <w:p w14:paraId="3891ACF9" w14:textId="77777777" w:rsidR="00DA39DF" w:rsidRPr="0014153D" w:rsidRDefault="00DA39DF" w:rsidP="009F1DDE">
      <w:pPr>
        <w:jc w:val="both"/>
        <w:rPr>
          <w:rFonts w:ascii="Century Gothic" w:hAnsi="Century Gothic" w:cs="Century Gothic"/>
          <w:b/>
          <w:sz w:val="24"/>
          <w:szCs w:val="24"/>
        </w:rPr>
      </w:pPr>
    </w:p>
    <w:p w14:paraId="47A59A62" w14:textId="77777777" w:rsidR="00DC61FB" w:rsidRPr="0014153D" w:rsidRDefault="00A100DD" w:rsidP="009F1DDE">
      <w:pPr>
        <w:jc w:val="both"/>
        <w:rPr>
          <w:rFonts w:ascii="Century Gothic" w:hAnsi="Century Gothic" w:cs="Century Gothic"/>
          <w:b/>
          <w:sz w:val="24"/>
          <w:szCs w:val="24"/>
        </w:rPr>
      </w:pPr>
      <w:r>
        <w:rPr>
          <w:rFonts w:ascii="Century Gothic" w:hAnsi="Century Gothic" w:cs="Century Gothic"/>
          <w:b/>
          <w:sz w:val="24"/>
          <w:szCs w:val="24"/>
        </w:rPr>
        <w:t>Articolo 27</w:t>
      </w:r>
    </w:p>
    <w:p w14:paraId="372077D8" w14:textId="314F9836" w:rsidR="00A100DD" w:rsidRPr="00A100DD" w:rsidRDefault="00A100DD" w:rsidP="00A100DD">
      <w:pPr>
        <w:jc w:val="both"/>
        <w:rPr>
          <w:rFonts w:ascii="Century Gothic" w:hAnsi="Century Gothic"/>
          <w:sz w:val="24"/>
          <w:szCs w:val="24"/>
        </w:rPr>
      </w:pPr>
      <w:r w:rsidRPr="00A100DD">
        <w:rPr>
          <w:rFonts w:ascii="Century Gothic" w:hAnsi="Century Gothic"/>
          <w:sz w:val="24"/>
          <w:szCs w:val="24"/>
        </w:rPr>
        <w:t>Le votazio</w:t>
      </w:r>
      <w:r>
        <w:rPr>
          <w:rFonts w:ascii="Century Gothic" w:hAnsi="Century Gothic"/>
          <w:sz w:val="24"/>
          <w:szCs w:val="24"/>
        </w:rPr>
        <w:t>ni per l’elezione del Comitato c</w:t>
      </w:r>
      <w:r w:rsidRPr="00A100DD">
        <w:rPr>
          <w:rFonts w:ascii="Century Gothic" w:hAnsi="Century Gothic"/>
          <w:sz w:val="24"/>
          <w:szCs w:val="24"/>
        </w:rPr>
        <w:t>entrale e</w:t>
      </w:r>
      <w:r>
        <w:rPr>
          <w:rFonts w:ascii="Century Gothic" w:hAnsi="Century Gothic"/>
          <w:sz w:val="24"/>
          <w:szCs w:val="24"/>
        </w:rPr>
        <w:t xml:space="preserve"> del Collegio Revisori dei c</w:t>
      </w:r>
      <w:r w:rsidRPr="00A100DD">
        <w:rPr>
          <w:rFonts w:ascii="Century Gothic" w:hAnsi="Century Gothic"/>
          <w:sz w:val="24"/>
          <w:szCs w:val="24"/>
        </w:rPr>
        <w:t xml:space="preserve">onti si svolgono in </w:t>
      </w:r>
      <w:r w:rsidR="00D44463">
        <w:rPr>
          <w:rFonts w:ascii="Century Gothic" w:hAnsi="Century Gothic"/>
          <w:sz w:val="24"/>
          <w:szCs w:val="24"/>
        </w:rPr>
        <w:t>3</w:t>
      </w:r>
      <w:r w:rsidRPr="00A100DD">
        <w:rPr>
          <w:rFonts w:ascii="Century Gothic" w:hAnsi="Century Gothic"/>
          <w:sz w:val="24"/>
          <w:szCs w:val="24"/>
        </w:rPr>
        <w:t xml:space="preserve"> giorni consecutivi di cui uno festivo, a maggioranza relativa dei voti e a scrutinio segreto.</w:t>
      </w:r>
    </w:p>
    <w:p w14:paraId="73A275ED" w14:textId="77777777" w:rsidR="005541F5" w:rsidRPr="00A100DD" w:rsidRDefault="00A100DD" w:rsidP="00A100DD">
      <w:pPr>
        <w:jc w:val="both"/>
        <w:rPr>
          <w:rFonts w:ascii="Century Gothic" w:hAnsi="Century Gothic" w:cs="Century Gothic"/>
          <w:sz w:val="24"/>
          <w:szCs w:val="24"/>
        </w:rPr>
      </w:pPr>
      <w:r>
        <w:rPr>
          <w:rFonts w:ascii="Century Gothic" w:hAnsi="Century Gothic"/>
          <w:sz w:val="24"/>
          <w:szCs w:val="24"/>
        </w:rPr>
        <w:t>Ogni componente del Consiglio n</w:t>
      </w:r>
      <w:r w:rsidRPr="00A100DD">
        <w:rPr>
          <w:rFonts w:ascii="Century Gothic" w:hAnsi="Century Gothic"/>
          <w:sz w:val="24"/>
          <w:szCs w:val="24"/>
        </w:rPr>
        <w:t>azionale dispone di tanti voti quanti gli sono assegnati dalla legge</w:t>
      </w:r>
      <w:r w:rsidR="005541F5" w:rsidRPr="00A100DD">
        <w:rPr>
          <w:rFonts w:ascii="Century Gothic" w:hAnsi="Century Gothic" w:cs="Century Gothic"/>
          <w:sz w:val="24"/>
          <w:szCs w:val="24"/>
        </w:rPr>
        <w:t>.</w:t>
      </w:r>
    </w:p>
    <w:p w14:paraId="3A930AD8" w14:textId="77777777" w:rsidR="00DC61FB" w:rsidRPr="0014153D" w:rsidRDefault="00DC61FB" w:rsidP="009F1DDE">
      <w:pPr>
        <w:jc w:val="both"/>
        <w:rPr>
          <w:rFonts w:ascii="Century Gothic" w:hAnsi="Century Gothic" w:cs="Century Gothic"/>
          <w:sz w:val="24"/>
          <w:szCs w:val="24"/>
        </w:rPr>
      </w:pPr>
    </w:p>
    <w:p w14:paraId="3613E326" w14:textId="77777777" w:rsidR="00DC61FB" w:rsidRPr="0014153D" w:rsidRDefault="00DC61FB" w:rsidP="009F1DDE">
      <w:pPr>
        <w:jc w:val="both"/>
        <w:rPr>
          <w:rFonts w:ascii="Century Gothic" w:hAnsi="Century Gothic" w:cs="Century Gothic"/>
          <w:b/>
          <w:sz w:val="24"/>
          <w:szCs w:val="24"/>
        </w:rPr>
      </w:pPr>
      <w:r w:rsidRPr="0014153D">
        <w:rPr>
          <w:rFonts w:ascii="Century Gothic" w:hAnsi="Century Gothic" w:cs="Century Gothic"/>
          <w:b/>
          <w:sz w:val="24"/>
          <w:szCs w:val="24"/>
        </w:rPr>
        <w:t>Artico</w:t>
      </w:r>
      <w:r w:rsidR="00D57133">
        <w:rPr>
          <w:rFonts w:ascii="Century Gothic" w:hAnsi="Century Gothic" w:cs="Century Gothic"/>
          <w:b/>
          <w:sz w:val="24"/>
          <w:szCs w:val="24"/>
        </w:rPr>
        <w:t>lo 28</w:t>
      </w:r>
    </w:p>
    <w:p w14:paraId="33FE0B1D" w14:textId="2606CBAD" w:rsidR="003770D7" w:rsidRPr="003770D7" w:rsidRDefault="003770D7" w:rsidP="003770D7">
      <w:pPr>
        <w:jc w:val="both"/>
        <w:rPr>
          <w:rFonts w:ascii="Century Gothic" w:hAnsi="Century Gothic"/>
          <w:sz w:val="24"/>
        </w:rPr>
      </w:pPr>
      <w:r w:rsidRPr="003770D7">
        <w:rPr>
          <w:rFonts w:ascii="Century Gothic" w:hAnsi="Century Gothic"/>
          <w:sz w:val="24"/>
        </w:rPr>
        <w:t>Sono eleggi</w:t>
      </w:r>
      <w:r>
        <w:rPr>
          <w:rFonts w:ascii="Century Gothic" w:hAnsi="Century Gothic"/>
          <w:sz w:val="24"/>
        </w:rPr>
        <w:t>bili a componenti del Comitato c</w:t>
      </w:r>
      <w:r w:rsidRPr="003770D7">
        <w:rPr>
          <w:rFonts w:ascii="Century Gothic" w:hAnsi="Century Gothic"/>
          <w:sz w:val="24"/>
        </w:rPr>
        <w:t>entrale e</w:t>
      </w:r>
      <w:r>
        <w:rPr>
          <w:rFonts w:ascii="Century Gothic" w:hAnsi="Century Gothic"/>
          <w:sz w:val="24"/>
        </w:rPr>
        <w:t xml:space="preserve"> del Collegio Revisori dei c</w:t>
      </w:r>
      <w:r w:rsidRPr="003770D7">
        <w:rPr>
          <w:rFonts w:ascii="Century Gothic" w:hAnsi="Century Gothic"/>
          <w:sz w:val="24"/>
        </w:rPr>
        <w:t xml:space="preserve">onti tutti gli iscritti all’albo professionale dei </w:t>
      </w:r>
      <w:r w:rsidR="00113E21">
        <w:rPr>
          <w:rFonts w:ascii="Century Gothic" w:hAnsi="Century Gothic"/>
          <w:sz w:val="24"/>
        </w:rPr>
        <w:t>T</w:t>
      </w:r>
      <w:r w:rsidR="009F5E2B">
        <w:rPr>
          <w:rFonts w:ascii="Century Gothic" w:hAnsi="Century Gothic"/>
          <w:sz w:val="24"/>
        </w:rPr>
        <w:t>TSSRM d</w:t>
      </w:r>
      <w:r w:rsidRPr="003770D7">
        <w:rPr>
          <w:rFonts w:ascii="Century Gothic" w:hAnsi="Century Gothic"/>
          <w:sz w:val="24"/>
        </w:rPr>
        <w:t>el territorio nazionale.</w:t>
      </w:r>
    </w:p>
    <w:p w14:paraId="33FD1700" w14:textId="77777777" w:rsidR="003770D7" w:rsidRPr="003770D7" w:rsidRDefault="003770D7" w:rsidP="003770D7">
      <w:pPr>
        <w:jc w:val="both"/>
        <w:rPr>
          <w:rFonts w:ascii="Century Gothic" w:hAnsi="Century Gothic"/>
          <w:sz w:val="24"/>
        </w:rPr>
      </w:pPr>
      <w:r w:rsidRPr="003770D7">
        <w:rPr>
          <w:rFonts w:ascii="Century Gothic" w:hAnsi="Century Gothic"/>
          <w:sz w:val="24"/>
        </w:rPr>
        <w:t>Non sono eleggibili coloro che abbiano subito provvedimenti disciplin</w:t>
      </w:r>
      <w:r>
        <w:rPr>
          <w:rFonts w:ascii="Century Gothic" w:hAnsi="Century Gothic"/>
          <w:sz w:val="24"/>
        </w:rPr>
        <w:t>ari da parte del consiglio del C</w:t>
      </w:r>
      <w:r w:rsidRPr="003770D7">
        <w:rPr>
          <w:rFonts w:ascii="Century Gothic" w:hAnsi="Century Gothic"/>
          <w:sz w:val="24"/>
        </w:rPr>
        <w:t xml:space="preserve">ollegio </w:t>
      </w:r>
      <w:r>
        <w:rPr>
          <w:rFonts w:ascii="Century Gothic" w:hAnsi="Century Gothic"/>
          <w:sz w:val="24"/>
        </w:rPr>
        <w:t>di appartenenza o del Comitato c</w:t>
      </w:r>
      <w:r w:rsidRPr="003770D7">
        <w:rPr>
          <w:rFonts w:ascii="Century Gothic" w:hAnsi="Century Gothic"/>
          <w:sz w:val="24"/>
        </w:rPr>
        <w:t>entrale.</w:t>
      </w:r>
    </w:p>
    <w:p w14:paraId="0F682F13" w14:textId="77777777" w:rsidR="003770D7" w:rsidRPr="003770D7" w:rsidRDefault="003770D7" w:rsidP="003770D7">
      <w:pPr>
        <w:jc w:val="both"/>
        <w:rPr>
          <w:rFonts w:ascii="Century Gothic" w:hAnsi="Century Gothic"/>
          <w:sz w:val="24"/>
        </w:rPr>
      </w:pPr>
      <w:r w:rsidRPr="003770D7">
        <w:rPr>
          <w:rFonts w:ascii="Century Gothic" w:hAnsi="Century Gothic"/>
          <w:sz w:val="24"/>
        </w:rPr>
        <w:lastRenderedPageBreak/>
        <w:t xml:space="preserve">Le condizioni previste come causa di ineleggibilità impediscono la nomina all’ufficio se preesistano e ne determinano la decadenza ove sopravvengano. </w:t>
      </w:r>
    </w:p>
    <w:p w14:paraId="2AE297BD" w14:textId="082A15DA" w:rsidR="003770D7" w:rsidRPr="003770D7" w:rsidRDefault="003770D7" w:rsidP="003770D7">
      <w:pPr>
        <w:jc w:val="both"/>
        <w:rPr>
          <w:rFonts w:ascii="Century Gothic" w:hAnsi="Century Gothic"/>
          <w:sz w:val="24"/>
        </w:rPr>
      </w:pPr>
      <w:r w:rsidRPr="003770D7">
        <w:rPr>
          <w:rFonts w:ascii="Century Gothic" w:hAnsi="Century Gothic"/>
          <w:sz w:val="24"/>
        </w:rPr>
        <w:t>Non è compatibile con la car</w:t>
      </w:r>
      <w:r>
        <w:rPr>
          <w:rFonts w:ascii="Century Gothic" w:hAnsi="Century Gothic"/>
          <w:sz w:val="24"/>
        </w:rPr>
        <w:t>ica di componente del Comitato c</w:t>
      </w:r>
      <w:r w:rsidRPr="003770D7">
        <w:rPr>
          <w:rFonts w:ascii="Century Gothic" w:hAnsi="Century Gothic"/>
          <w:sz w:val="24"/>
        </w:rPr>
        <w:t xml:space="preserve">entrale e dei </w:t>
      </w:r>
      <w:r w:rsidR="003E478A">
        <w:rPr>
          <w:rFonts w:ascii="Century Gothic" w:hAnsi="Century Gothic"/>
          <w:sz w:val="24"/>
        </w:rPr>
        <w:t>R</w:t>
      </w:r>
      <w:r w:rsidRPr="003770D7">
        <w:rPr>
          <w:rFonts w:ascii="Century Gothic" w:hAnsi="Century Gothic"/>
          <w:sz w:val="24"/>
        </w:rPr>
        <w:t>evisori dei conti:</w:t>
      </w:r>
    </w:p>
    <w:p w14:paraId="51E3EB1A" w14:textId="77777777" w:rsidR="003770D7" w:rsidRPr="003770D7" w:rsidRDefault="003770D7" w:rsidP="003770D7">
      <w:pPr>
        <w:numPr>
          <w:ilvl w:val="0"/>
          <w:numId w:val="22"/>
        </w:numPr>
        <w:jc w:val="both"/>
        <w:rPr>
          <w:rFonts w:ascii="Century Gothic" w:hAnsi="Century Gothic"/>
          <w:sz w:val="24"/>
        </w:rPr>
      </w:pPr>
      <w:r>
        <w:rPr>
          <w:rFonts w:ascii="Century Gothic" w:hAnsi="Century Gothic"/>
          <w:sz w:val="24"/>
        </w:rPr>
        <w:t>l</w:t>
      </w:r>
      <w:r w:rsidRPr="003770D7">
        <w:rPr>
          <w:rFonts w:ascii="Century Gothic" w:hAnsi="Century Gothic"/>
          <w:sz w:val="24"/>
        </w:rPr>
        <w:t xml:space="preserve">a sussistenza di un rapporto di </w:t>
      </w:r>
      <w:r w:rsidR="005D088A">
        <w:rPr>
          <w:rFonts w:ascii="Century Gothic" w:hAnsi="Century Gothic"/>
          <w:sz w:val="24"/>
        </w:rPr>
        <w:t xml:space="preserve">lavoro con la </w:t>
      </w:r>
      <w:r w:rsidR="00F905EA" w:rsidRPr="00E461FF">
        <w:rPr>
          <w:rFonts w:ascii="Century Gothic" w:hAnsi="Century Gothic"/>
          <w:sz w:val="24"/>
        </w:rPr>
        <w:t>FNCPTSRM</w:t>
      </w:r>
      <w:r w:rsidR="005D088A">
        <w:rPr>
          <w:rFonts w:ascii="Century Gothic" w:hAnsi="Century Gothic"/>
          <w:sz w:val="24"/>
        </w:rPr>
        <w:t xml:space="preserve"> o un C</w:t>
      </w:r>
      <w:r w:rsidRPr="003770D7">
        <w:rPr>
          <w:rFonts w:ascii="Century Gothic" w:hAnsi="Century Gothic"/>
          <w:sz w:val="24"/>
        </w:rPr>
        <w:t>ollegio provinciale</w:t>
      </w:r>
      <w:r w:rsidR="005D088A">
        <w:rPr>
          <w:rFonts w:ascii="Century Gothic" w:hAnsi="Century Gothic"/>
          <w:sz w:val="24"/>
        </w:rPr>
        <w:t xml:space="preserve"> o interprovinciale</w:t>
      </w:r>
      <w:r w:rsidRPr="003770D7">
        <w:rPr>
          <w:rFonts w:ascii="Century Gothic" w:hAnsi="Century Gothic"/>
          <w:sz w:val="24"/>
        </w:rPr>
        <w:t>;</w:t>
      </w:r>
    </w:p>
    <w:p w14:paraId="2FBF1C30" w14:textId="77777777" w:rsidR="003770D7" w:rsidRPr="002767CC" w:rsidRDefault="003770D7" w:rsidP="003770D7">
      <w:pPr>
        <w:numPr>
          <w:ilvl w:val="0"/>
          <w:numId w:val="22"/>
        </w:numPr>
        <w:jc w:val="both"/>
        <w:rPr>
          <w:rFonts w:ascii="Century Gothic" w:hAnsi="Century Gothic"/>
          <w:sz w:val="24"/>
        </w:rPr>
      </w:pPr>
      <w:r w:rsidRPr="002767CC">
        <w:rPr>
          <w:rFonts w:ascii="Century Gothic" w:hAnsi="Century Gothic"/>
          <w:sz w:val="24"/>
        </w:rPr>
        <w:t xml:space="preserve">la parentela fino al IV grado </w:t>
      </w:r>
      <w:r w:rsidR="00B04D51">
        <w:rPr>
          <w:rFonts w:ascii="Century Gothic" w:hAnsi="Century Gothic"/>
          <w:sz w:val="24"/>
        </w:rPr>
        <w:t xml:space="preserve">tra un </w:t>
      </w:r>
      <w:r w:rsidRPr="002767CC">
        <w:rPr>
          <w:rFonts w:ascii="Century Gothic" w:hAnsi="Century Gothic"/>
          <w:sz w:val="24"/>
        </w:rPr>
        <w:t>componente del Comitato centrale e</w:t>
      </w:r>
      <w:r w:rsidR="00B04D51">
        <w:rPr>
          <w:rFonts w:ascii="Century Gothic" w:hAnsi="Century Gothic"/>
          <w:sz w:val="24"/>
        </w:rPr>
        <w:t>d un</w:t>
      </w:r>
      <w:r w:rsidRPr="002767CC">
        <w:rPr>
          <w:rFonts w:ascii="Century Gothic" w:hAnsi="Century Gothic"/>
          <w:sz w:val="24"/>
        </w:rPr>
        <w:t>o del Collegio dei Revisori. In tali ipotesi, in caso di mancate dimissioni di uno dei due componenti, l’incompatibilità ricade sul membro che ha ottenuto il minor numero di voti o a parità di voti sul meno anziano.</w:t>
      </w:r>
    </w:p>
    <w:p w14:paraId="51A92BD0" w14:textId="0A6F7313" w:rsidR="003770D7" w:rsidRPr="003770D7" w:rsidRDefault="003770D7" w:rsidP="003770D7">
      <w:pPr>
        <w:numPr>
          <w:ilvl w:val="0"/>
          <w:numId w:val="22"/>
        </w:numPr>
        <w:jc w:val="both"/>
        <w:rPr>
          <w:rFonts w:ascii="Century Gothic" w:hAnsi="Century Gothic"/>
          <w:sz w:val="24"/>
        </w:rPr>
      </w:pPr>
      <w:r>
        <w:rPr>
          <w:rFonts w:ascii="Century Gothic" w:hAnsi="Century Gothic"/>
          <w:sz w:val="24"/>
        </w:rPr>
        <w:t>É</w:t>
      </w:r>
      <w:r w:rsidRPr="003770D7">
        <w:rPr>
          <w:rFonts w:ascii="Century Gothic" w:hAnsi="Century Gothic"/>
          <w:sz w:val="24"/>
        </w:rPr>
        <w:t xml:space="preserve"> altresì incompatibile la</w:t>
      </w:r>
      <w:r>
        <w:rPr>
          <w:rFonts w:ascii="Century Gothic" w:hAnsi="Century Gothic"/>
          <w:sz w:val="24"/>
        </w:rPr>
        <w:t xml:space="preserve"> carica di membro del Comitato c</w:t>
      </w:r>
      <w:r w:rsidRPr="003770D7">
        <w:rPr>
          <w:rFonts w:ascii="Century Gothic" w:hAnsi="Century Gothic"/>
          <w:sz w:val="24"/>
        </w:rPr>
        <w:t>entrale e di membro</w:t>
      </w:r>
      <w:r>
        <w:rPr>
          <w:rFonts w:ascii="Century Gothic" w:hAnsi="Century Gothic"/>
          <w:sz w:val="24"/>
        </w:rPr>
        <w:t xml:space="preserve"> del Collegio Revisori dei c</w:t>
      </w:r>
      <w:r w:rsidRPr="003770D7">
        <w:rPr>
          <w:rFonts w:ascii="Century Gothic" w:hAnsi="Century Gothic"/>
          <w:sz w:val="24"/>
        </w:rPr>
        <w:t xml:space="preserve">onti della FNCPTSRM. Gli stessi dal momento della notifica della nomina hanno </w:t>
      </w:r>
      <w:r w:rsidR="00DC2AE0">
        <w:rPr>
          <w:rFonts w:ascii="Century Gothic" w:hAnsi="Century Gothic"/>
          <w:sz w:val="24"/>
        </w:rPr>
        <w:t>8</w:t>
      </w:r>
      <w:r w:rsidR="00317FD5">
        <w:rPr>
          <w:rFonts w:ascii="Century Gothic" w:hAnsi="Century Gothic"/>
          <w:sz w:val="24"/>
        </w:rPr>
        <w:t xml:space="preserve"> </w:t>
      </w:r>
      <w:r w:rsidRPr="003770D7">
        <w:rPr>
          <w:rFonts w:ascii="Century Gothic" w:hAnsi="Century Gothic"/>
          <w:sz w:val="24"/>
        </w:rPr>
        <w:t>giorni di tempo per comunicare, per iscritto, le loro eventuali scelte. L’accettazione delle dimissioni per incompatibilità e la dichiarazione della decadenza spetta al medesimo organo che ha proceduto alla nomina.</w:t>
      </w:r>
    </w:p>
    <w:p w14:paraId="6202A440" w14:textId="77777777" w:rsidR="00B04D51" w:rsidRDefault="00B04D51" w:rsidP="009F1DDE">
      <w:pPr>
        <w:jc w:val="both"/>
        <w:rPr>
          <w:rFonts w:ascii="Century Gothic" w:hAnsi="Century Gothic"/>
          <w:sz w:val="24"/>
        </w:rPr>
      </w:pPr>
    </w:p>
    <w:p w14:paraId="7546CA63" w14:textId="77777777" w:rsidR="0064558E" w:rsidRDefault="0064558E" w:rsidP="009F1DDE">
      <w:pPr>
        <w:jc w:val="both"/>
        <w:rPr>
          <w:rFonts w:ascii="Century Gothic" w:hAnsi="Century Gothic"/>
          <w:sz w:val="24"/>
        </w:rPr>
      </w:pPr>
    </w:p>
    <w:p w14:paraId="1A64155A" w14:textId="77777777" w:rsidR="00DC61FB" w:rsidRPr="0014153D" w:rsidRDefault="00D57133" w:rsidP="009F1DDE">
      <w:pPr>
        <w:jc w:val="both"/>
        <w:rPr>
          <w:rFonts w:ascii="Century Gothic" w:hAnsi="Century Gothic" w:cs="Century Gothic"/>
          <w:b/>
          <w:sz w:val="24"/>
          <w:szCs w:val="24"/>
        </w:rPr>
      </w:pPr>
      <w:r>
        <w:rPr>
          <w:rFonts w:ascii="Century Gothic" w:hAnsi="Century Gothic" w:cs="Century Gothic"/>
          <w:b/>
          <w:sz w:val="24"/>
          <w:szCs w:val="24"/>
        </w:rPr>
        <w:t>Articolo 29</w:t>
      </w:r>
    </w:p>
    <w:p w14:paraId="0C93D8F8" w14:textId="77777777" w:rsidR="00D57133" w:rsidRPr="00D57133" w:rsidRDefault="00D57133" w:rsidP="00D57133">
      <w:pPr>
        <w:jc w:val="both"/>
        <w:rPr>
          <w:rFonts w:ascii="Century Gothic" w:hAnsi="Century Gothic"/>
          <w:sz w:val="24"/>
        </w:rPr>
      </w:pPr>
      <w:r w:rsidRPr="00D57133">
        <w:rPr>
          <w:rFonts w:ascii="Century Gothic" w:hAnsi="Century Gothic"/>
          <w:sz w:val="24"/>
        </w:rPr>
        <w:t>Nel primo giorno delle elezioni si costituisce l’ufficio elettoral</w:t>
      </w:r>
      <w:r>
        <w:rPr>
          <w:rFonts w:ascii="Century Gothic" w:hAnsi="Century Gothic"/>
          <w:sz w:val="24"/>
        </w:rPr>
        <w:t>e che deve essere composto dal P</w:t>
      </w:r>
      <w:r w:rsidRPr="00D57133">
        <w:rPr>
          <w:rFonts w:ascii="Century Gothic" w:hAnsi="Century Gothic"/>
          <w:sz w:val="24"/>
        </w:rPr>
        <w:t>resi</w:t>
      </w:r>
      <w:r>
        <w:rPr>
          <w:rFonts w:ascii="Century Gothic" w:hAnsi="Century Gothic"/>
          <w:sz w:val="24"/>
        </w:rPr>
        <w:t>dente, da due scrutatori e dal S</w:t>
      </w:r>
      <w:r w:rsidRPr="00D57133">
        <w:rPr>
          <w:rFonts w:ascii="Century Gothic" w:hAnsi="Century Gothic"/>
          <w:sz w:val="24"/>
        </w:rPr>
        <w:t>egretario.</w:t>
      </w:r>
    </w:p>
    <w:p w14:paraId="1EF74935" w14:textId="77777777" w:rsidR="000C0C6D" w:rsidRPr="000C0C6D" w:rsidRDefault="00D57133" w:rsidP="00D57133">
      <w:pPr>
        <w:jc w:val="both"/>
        <w:rPr>
          <w:rFonts w:ascii="Century Gothic" w:hAnsi="Century Gothic"/>
          <w:sz w:val="24"/>
        </w:rPr>
      </w:pPr>
      <w:r w:rsidRPr="000C0C6D">
        <w:rPr>
          <w:rFonts w:ascii="Century Gothic" w:hAnsi="Century Gothic"/>
          <w:sz w:val="24"/>
        </w:rPr>
        <w:t>Assume le funzioni di presidente, il Presidente uscente della FNCPTSRM. Nel caso in cui il Presidente</w:t>
      </w:r>
      <w:r w:rsidR="005D088A" w:rsidRPr="000C0C6D">
        <w:rPr>
          <w:rFonts w:ascii="Century Gothic" w:hAnsi="Century Gothic"/>
          <w:sz w:val="24"/>
        </w:rPr>
        <w:t xml:space="preserve"> uscente</w:t>
      </w:r>
      <w:r w:rsidRPr="000C0C6D">
        <w:rPr>
          <w:rFonts w:ascii="Century Gothic" w:hAnsi="Century Gothic"/>
          <w:sz w:val="24"/>
        </w:rPr>
        <w:t xml:space="preserve"> della FNCPTSRM non possa adempiere alle funzioni</w:t>
      </w:r>
      <w:r w:rsidR="000C0C6D" w:rsidRPr="000C0C6D">
        <w:rPr>
          <w:rFonts w:ascii="Century Gothic" w:hAnsi="Century Gothic"/>
          <w:sz w:val="24"/>
        </w:rPr>
        <w:t xml:space="preserve"> può essere sostituito dal Vicepresidente uscente della FNCPTSRM. </w:t>
      </w:r>
    </w:p>
    <w:p w14:paraId="0FC0490E" w14:textId="77777777" w:rsidR="00D57133" w:rsidRPr="00D57133" w:rsidRDefault="000C0C6D" w:rsidP="00D57133">
      <w:pPr>
        <w:jc w:val="both"/>
        <w:rPr>
          <w:rFonts w:ascii="Century Gothic" w:hAnsi="Century Gothic"/>
          <w:sz w:val="24"/>
          <w:shd w:val="clear" w:color="auto" w:fill="FFFF00"/>
        </w:rPr>
      </w:pPr>
      <w:r w:rsidRPr="000C0C6D">
        <w:rPr>
          <w:rFonts w:ascii="Century Gothic" w:hAnsi="Century Gothic"/>
          <w:sz w:val="24"/>
        </w:rPr>
        <w:t>Nel caso in cui il P</w:t>
      </w:r>
      <w:r w:rsidR="00D57133" w:rsidRPr="000C0C6D">
        <w:rPr>
          <w:rFonts w:ascii="Century Gothic" w:hAnsi="Century Gothic"/>
          <w:sz w:val="24"/>
        </w:rPr>
        <w:t>residente dell’ufficio elettorale</w:t>
      </w:r>
      <w:r w:rsidRPr="000C0C6D">
        <w:rPr>
          <w:rFonts w:ascii="Century Gothic" w:hAnsi="Century Gothic"/>
          <w:sz w:val="24"/>
        </w:rPr>
        <w:t xml:space="preserve"> non possa adempiere alle funzioni</w:t>
      </w:r>
      <w:r w:rsidR="00D57133" w:rsidRPr="000C0C6D">
        <w:rPr>
          <w:rFonts w:ascii="Century Gothic" w:hAnsi="Century Gothic"/>
          <w:sz w:val="24"/>
        </w:rPr>
        <w:t xml:space="preserve"> può essere sostituito dallo scrutatore più anziano di età che assume, in tale occasione, la carica</w:t>
      </w:r>
      <w:r w:rsidR="005D088A" w:rsidRPr="000C0C6D">
        <w:rPr>
          <w:rFonts w:ascii="Century Gothic" w:hAnsi="Century Gothic"/>
          <w:sz w:val="24"/>
        </w:rPr>
        <w:t xml:space="preserve"> di V</w:t>
      </w:r>
      <w:r w:rsidR="00D57133" w:rsidRPr="000C0C6D">
        <w:rPr>
          <w:rFonts w:ascii="Century Gothic" w:hAnsi="Century Gothic"/>
          <w:sz w:val="24"/>
        </w:rPr>
        <w:t>icepresidente.</w:t>
      </w:r>
    </w:p>
    <w:p w14:paraId="5EBF468C" w14:textId="7774CC33" w:rsidR="00D57133" w:rsidRPr="00D57133" w:rsidRDefault="00D57133" w:rsidP="00D57133">
      <w:pPr>
        <w:jc w:val="both"/>
        <w:rPr>
          <w:rFonts w:ascii="Century Gothic" w:hAnsi="Century Gothic"/>
          <w:sz w:val="24"/>
        </w:rPr>
      </w:pPr>
      <w:r w:rsidRPr="00D57133">
        <w:rPr>
          <w:rFonts w:ascii="Century Gothic" w:hAnsi="Century Gothic"/>
          <w:sz w:val="24"/>
        </w:rPr>
        <w:t xml:space="preserve">Sono chiamati a disimpegnare le funzioni di </w:t>
      </w:r>
      <w:r w:rsidR="003E478A">
        <w:rPr>
          <w:rFonts w:ascii="Century Gothic" w:hAnsi="Century Gothic"/>
          <w:sz w:val="24"/>
        </w:rPr>
        <w:t>S</w:t>
      </w:r>
      <w:r w:rsidRPr="00D57133">
        <w:rPr>
          <w:rFonts w:ascii="Century Gothic" w:hAnsi="Century Gothic"/>
          <w:sz w:val="24"/>
        </w:rPr>
        <w:t>egretario l’elettore più giovane di età e le funzioni di scrutatori i due più anziani presenti in sala, purch</w:t>
      </w:r>
      <w:r>
        <w:rPr>
          <w:rFonts w:ascii="Century Gothic" w:hAnsi="Century Gothic"/>
          <w:sz w:val="24"/>
        </w:rPr>
        <w:t>é non appartenenti al Comitato c</w:t>
      </w:r>
      <w:r w:rsidRPr="00D57133">
        <w:rPr>
          <w:rFonts w:ascii="Century Gothic" w:hAnsi="Century Gothic"/>
          <w:sz w:val="24"/>
        </w:rPr>
        <w:t>entrale.</w:t>
      </w:r>
    </w:p>
    <w:p w14:paraId="6B0245FE" w14:textId="77777777" w:rsidR="00D57133" w:rsidRPr="00D57133" w:rsidRDefault="00D57133" w:rsidP="00D57133">
      <w:pPr>
        <w:jc w:val="both"/>
        <w:rPr>
          <w:rFonts w:ascii="Century Gothic" w:hAnsi="Century Gothic"/>
          <w:sz w:val="24"/>
        </w:rPr>
      </w:pPr>
      <w:r>
        <w:rPr>
          <w:rFonts w:ascii="Century Gothic" w:hAnsi="Century Gothic"/>
          <w:sz w:val="24"/>
        </w:rPr>
        <w:t>Il P</w:t>
      </w:r>
      <w:r w:rsidRPr="00D57133">
        <w:rPr>
          <w:rFonts w:ascii="Century Gothic" w:hAnsi="Century Gothic"/>
          <w:sz w:val="24"/>
        </w:rPr>
        <w:t xml:space="preserve">residente assume le funzioni di polizia dell’adunanza e </w:t>
      </w:r>
      <w:r>
        <w:rPr>
          <w:rFonts w:ascii="Century Gothic" w:hAnsi="Century Gothic"/>
          <w:sz w:val="24"/>
        </w:rPr>
        <w:t xml:space="preserve">deve disporre che gli elettori </w:t>
      </w:r>
      <w:r w:rsidRPr="00D57133">
        <w:rPr>
          <w:rFonts w:ascii="Century Gothic" w:hAnsi="Century Gothic"/>
          <w:sz w:val="24"/>
        </w:rPr>
        <w:t>che hanno votato escano dall’aula e non vi rientrino se non dopo la chiusura delle votazioni.</w:t>
      </w:r>
    </w:p>
    <w:p w14:paraId="51441902" w14:textId="77777777" w:rsidR="00D57133" w:rsidRPr="00D57133" w:rsidRDefault="00D57133" w:rsidP="00D57133">
      <w:pPr>
        <w:jc w:val="both"/>
        <w:rPr>
          <w:rFonts w:ascii="Century Gothic" w:hAnsi="Century Gothic"/>
          <w:sz w:val="24"/>
        </w:rPr>
      </w:pPr>
      <w:r w:rsidRPr="00D57133">
        <w:rPr>
          <w:rFonts w:ascii="Century Gothic" w:hAnsi="Century Gothic"/>
          <w:sz w:val="24"/>
        </w:rPr>
        <w:t>Almeno 3 componenti dell</w:t>
      </w:r>
      <w:r>
        <w:rPr>
          <w:rFonts w:ascii="Century Gothic" w:hAnsi="Century Gothic"/>
          <w:sz w:val="24"/>
        </w:rPr>
        <w:t>’ufficio elettorale tra cui il P</w:t>
      </w:r>
      <w:r w:rsidRPr="00D57133">
        <w:rPr>
          <w:rFonts w:ascii="Century Gothic" w:hAnsi="Century Gothic"/>
          <w:sz w:val="24"/>
        </w:rPr>
        <w:t>residente devono essere sempre presenti a tutte le operazioni elettorali.</w:t>
      </w:r>
    </w:p>
    <w:p w14:paraId="3C8045C2" w14:textId="77777777" w:rsidR="005B1123" w:rsidRDefault="005B1123" w:rsidP="009F1DDE">
      <w:pPr>
        <w:jc w:val="both"/>
        <w:rPr>
          <w:rFonts w:ascii="Century Gothic" w:hAnsi="Century Gothic" w:cs="Century Gothic"/>
          <w:sz w:val="24"/>
          <w:szCs w:val="24"/>
        </w:rPr>
      </w:pPr>
    </w:p>
    <w:p w14:paraId="2000E9C3" w14:textId="77777777" w:rsidR="002767CC" w:rsidRDefault="002767CC" w:rsidP="009F1DDE">
      <w:pPr>
        <w:jc w:val="both"/>
        <w:rPr>
          <w:rFonts w:ascii="Century Gothic" w:hAnsi="Century Gothic" w:cs="Century Gothic"/>
          <w:b/>
          <w:sz w:val="24"/>
          <w:szCs w:val="24"/>
        </w:rPr>
      </w:pPr>
    </w:p>
    <w:p w14:paraId="37CF3DA3" w14:textId="77777777" w:rsidR="0064558E" w:rsidRDefault="0064558E" w:rsidP="009F1DDE">
      <w:pPr>
        <w:jc w:val="both"/>
        <w:rPr>
          <w:rFonts w:ascii="Century Gothic" w:hAnsi="Century Gothic" w:cs="Century Gothic"/>
          <w:b/>
          <w:sz w:val="24"/>
          <w:szCs w:val="24"/>
        </w:rPr>
      </w:pPr>
    </w:p>
    <w:p w14:paraId="5E149FDA" w14:textId="77777777" w:rsidR="00DC61FB" w:rsidRPr="0014153D" w:rsidRDefault="00210D1F" w:rsidP="009F1DDE">
      <w:pPr>
        <w:jc w:val="both"/>
        <w:rPr>
          <w:rFonts w:ascii="Century Gothic" w:hAnsi="Century Gothic" w:cs="Century Gothic"/>
          <w:b/>
          <w:sz w:val="24"/>
          <w:szCs w:val="24"/>
        </w:rPr>
      </w:pPr>
      <w:r>
        <w:rPr>
          <w:rFonts w:ascii="Century Gothic" w:hAnsi="Century Gothic" w:cs="Century Gothic"/>
          <w:b/>
          <w:sz w:val="24"/>
          <w:szCs w:val="24"/>
        </w:rPr>
        <w:lastRenderedPageBreak/>
        <w:t>Articolo 30</w:t>
      </w:r>
    </w:p>
    <w:p w14:paraId="58454902" w14:textId="77777777" w:rsidR="00851A64" w:rsidRPr="00851A64" w:rsidRDefault="00851A64" w:rsidP="00851A64">
      <w:pPr>
        <w:jc w:val="both"/>
        <w:rPr>
          <w:rFonts w:ascii="Century Gothic" w:hAnsi="Century Gothic"/>
          <w:sz w:val="24"/>
        </w:rPr>
      </w:pPr>
      <w:r w:rsidRPr="00851A64">
        <w:rPr>
          <w:rFonts w:ascii="Century Gothic" w:hAnsi="Century Gothic"/>
          <w:sz w:val="24"/>
        </w:rPr>
        <w:t xml:space="preserve">Costituito l’ufficio elettorale, il Presidente fa constatare ai componenti di esso l’arredamento della sala di votazione e fa predisporre i mezzi più idonei per la salvaguardia della segretezza del voto. </w:t>
      </w:r>
    </w:p>
    <w:p w14:paraId="750EB142" w14:textId="77777777" w:rsidR="00851A64" w:rsidRPr="00851A64" w:rsidRDefault="00851A64" w:rsidP="00851A64">
      <w:pPr>
        <w:jc w:val="both"/>
        <w:rPr>
          <w:rFonts w:ascii="Century Gothic" w:hAnsi="Century Gothic"/>
          <w:sz w:val="24"/>
        </w:rPr>
      </w:pPr>
      <w:r w:rsidRPr="00851A64">
        <w:rPr>
          <w:rFonts w:ascii="Century Gothic" w:hAnsi="Century Gothic"/>
          <w:sz w:val="24"/>
        </w:rPr>
        <w:t>Si assicura che sia stato predisposto un elenco in duplice copia degli aventi diritto al voto, con l’indicazione del numero dei voti spettanti a ciascuno.</w:t>
      </w:r>
    </w:p>
    <w:p w14:paraId="4FB32185" w14:textId="77777777" w:rsidR="00851A64" w:rsidRPr="00851A64" w:rsidRDefault="00851A64" w:rsidP="00851A64">
      <w:pPr>
        <w:jc w:val="both"/>
        <w:rPr>
          <w:rFonts w:ascii="Century Gothic" w:hAnsi="Century Gothic"/>
          <w:sz w:val="24"/>
        </w:rPr>
      </w:pPr>
      <w:r w:rsidRPr="00851A64">
        <w:rPr>
          <w:rFonts w:ascii="Century Gothic" w:hAnsi="Century Gothic"/>
          <w:sz w:val="24"/>
        </w:rPr>
        <w:t>Dispone, poi, che, a cura degli scrutatori, sia provveduto all’autenticazione delle schede occorrenti per la votazione e delle relative buste, tenuto conto del numero dei voti che possono essere espressi dagli elettori.</w:t>
      </w:r>
    </w:p>
    <w:p w14:paraId="2619BE90" w14:textId="328D4849" w:rsidR="00851A64" w:rsidRPr="00851A64" w:rsidRDefault="00851A64" w:rsidP="00851A64">
      <w:pPr>
        <w:jc w:val="both"/>
        <w:rPr>
          <w:rFonts w:ascii="Century Gothic" w:hAnsi="Century Gothic"/>
          <w:sz w:val="24"/>
        </w:rPr>
      </w:pPr>
      <w:r w:rsidRPr="00851A64">
        <w:rPr>
          <w:rFonts w:ascii="Century Gothic" w:hAnsi="Century Gothic"/>
          <w:sz w:val="24"/>
        </w:rPr>
        <w:t>L’autenticazione delle schede e delle buste si effettua mediante apposizione del timbro della FNCPTSRM, per un numero non superiore a quello dei vot</w:t>
      </w:r>
      <w:r>
        <w:rPr>
          <w:rFonts w:ascii="Century Gothic" w:hAnsi="Century Gothic"/>
          <w:sz w:val="24"/>
        </w:rPr>
        <w:t>i esprimibili dal Consiglio n</w:t>
      </w:r>
      <w:r w:rsidRPr="00851A64">
        <w:rPr>
          <w:rFonts w:ascii="Century Gothic" w:hAnsi="Century Gothic"/>
          <w:sz w:val="24"/>
        </w:rPr>
        <w:t xml:space="preserve">azionale, che va verificato a mezzo controllo del numero effettivo degli iscritti, corrispondenti al numero effettivo delle quote federative versate, che ogni collegio avrà cura di far pervenire alla FNCPTSRM entro i </w:t>
      </w:r>
      <w:r w:rsidR="00A91CC1">
        <w:rPr>
          <w:rFonts w:ascii="Century Gothic" w:hAnsi="Century Gothic"/>
          <w:sz w:val="24"/>
        </w:rPr>
        <w:t>30</w:t>
      </w:r>
      <w:r w:rsidRPr="00851A64">
        <w:rPr>
          <w:rFonts w:ascii="Century Gothic" w:hAnsi="Century Gothic"/>
          <w:sz w:val="24"/>
        </w:rPr>
        <w:t xml:space="preserve"> giorni antecedenti l’assemblea elettiva.</w:t>
      </w:r>
    </w:p>
    <w:p w14:paraId="44B06C95" w14:textId="77777777" w:rsidR="00851A64" w:rsidRPr="00851A64" w:rsidRDefault="00851A64" w:rsidP="00851A64">
      <w:pPr>
        <w:jc w:val="both"/>
        <w:rPr>
          <w:rFonts w:ascii="Century Gothic" w:hAnsi="Century Gothic"/>
          <w:sz w:val="24"/>
        </w:rPr>
      </w:pPr>
      <w:r w:rsidRPr="00851A64">
        <w:rPr>
          <w:rFonts w:ascii="Century Gothic" w:hAnsi="Century Gothic"/>
          <w:sz w:val="24"/>
        </w:rPr>
        <w:t>In assenza di tale comunicazione fa fede il n</w:t>
      </w:r>
      <w:r>
        <w:rPr>
          <w:rFonts w:ascii="Century Gothic" w:hAnsi="Century Gothic"/>
          <w:sz w:val="24"/>
        </w:rPr>
        <w:t>umero determinato dal Comitato centrale.</w:t>
      </w:r>
    </w:p>
    <w:p w14:paraId="3F427AE7" w14:textId="77777777" w:rsidR="00851A64" w:rsidRPr="00851A64" w:rsidRDefault="00851A64" w:rsidP="00851A64">
      <w:pPr>
        <w:jc w:val="both"/>
        <w:rPr>
          <w:rFonts w:ascii="Century Gothic" w:hAnsi="Century Gothic"/>
          <w:sz w:val="24"/>
        </w:rPr>
      </w:pPr>
      <w:r w:rsidRPr="00851A64">
        <w:rPr>
          <w:rFonts w:ascii="Century Gothic" w:hAnsi="Century Gothic"/>
          <w:sz w:val="24"/>
        </w:rPr>
        <w:t>Le schede e le buste così predisposte sono custodite in apposite scatole.</w:t>
      </w:r>
    </w:p>
    <w:p w14:paraId="7471C389" w14:textId="77777777" w:rsidR="00851A64" w:rsidRPr="00851A64" w:rsidRDefault="00851A64" w:rsidP="00851A64">
      <w:pPr>
        <w:jc w:val="both"/>
        <w:rPr>
          <w:rFonts w:ascii="Century Gothic" w:hAnsi="Century Gothic"/>
          <w:sz w:val="24"/>
        </w:rPr>
      </w:pPr>
      <w:r w:rsidRPr="00851A64">
        <w:rPr>
          <w:rFonts w:ascii="Century Gothic" w:hAnsi="Century Gothic"/>
          <w:sz w:val="24"/>
        </w:rPr>
        <w:t>Tutte le urne e le scatole vanno utilizzate e predispost</w:t>
      </w:r>
      <w:r w:rsidR="005542D2">
        <w:rPr>
          <w:rFonts w:ascii="Century Gothic" w:hAnsi="Century Gothic"/>
          <w:sz w:val="24"/>
        </w:rPr>
        <w:t>e per il voto solo dopo che il P</w:t>
      </w:r>
      <w:r w:rsidRPr="00851A64">
        <w:rPr>
          <w:rFonts w:ascii="Century Gothic" w:hAnsi="Century Gothic"/>
          <w:sz w:val="24"/>
        </w:rPr>
        <w:t>residente avrà fatto constatare ai presenti che sono vuote.</w:t>
      </w:r>
    </w:p>
    <w:p w14:paraId="4B6753E2" w14:textId="77777777" w:rsidR="00851A64" w:rsidRPr="00851A64" w:rsidRDefault="00851A64" w:rsidP="00851A64">
      <w:pPr>
        <w:jc w:val="both"/>
        <w:rPr>
          <w:rFonts w:ascii="Century Gothic" w:hAnsi="Century Gothic"/>
          <w:sz w:val="24"/>
        </w:rPr>
      </w:pPr>
      <w:r w:rsidRPr="00851A64">
        <w:rPr>
          <w:rFonts w:ascii="Century Gothic" w:hAnsi="Century Gothic"/>
          <w:sz w:val="24"/>
        </w:rPr>
        <w:t>Per l’elezione dei diversi organi deve farsi uso di schede distinte.</w:t>
      </w:r>
    </w:p>
    <w:p w14:paraId="5609DB58" w14:textId="3742E671" w:rsidR="00851A64" w:rsidRPr="00851A64" w:rsidRDefault="00851A64" w:rsidP="00851A64">
      <w:pPr>
        <w:jc w:val="both"/>
        <w:rPr>
          <w:rFonts w:ascii="Century Gothic" w:hAnsi="Century Gothic"/>
          <w:sz w:val="24"/>
        </w:rPr>
      </w:pPr>
      <w:r w:rsidRPr="00851A64">
        <w:rPr>
          <w:rFonts w:ascii="Century Gothic" w:hAnsi="Century Gothic"/>
          <w:sz w:val="24"/>
        </w:rPr>
        <w:t>Esaurite</w:t>
      </w:r>
      <w:r w:rsidR="005542D2">
        <w:rPr>
          <w:rFonts w:ascii="Century Gothic" w:hAnsi="Century Gothic"/>
          <w:sz w:val="24"/>
        </w:rPr>
        <w:t xml:space="preserve"> le operazioni preliminari, il </w:t>
      </w:r>
      <w:r w:rsidR="003E478A">
        <w:rPr>
          <w:rFonts w:ascii="Century Gothic" w:hAnsi="Century Gothic"/>
          <w:sz w:val="24"/>
        </w:rPr>
        <w:t>P</w:t>
      </w:r>
      <w:r w:rsidRPr="00851A64">
        <w:rPr>
          <w:rFonts w:ascii="Century Gothic" w:hAnsi="Century Gothic"/>
          <w:sz w:val="24"/>
        </w:rPr>
        <w:t>residente dell’ufficio, qualunque sia il numero dei presenti, dichiara aperta la votazione alla quale gli elettori sono ammessi nell’ordine della presentazione.</w:t>
      </w:r>
    </w:p>
    <w:p w14:paraId="53309B6E" w14:textId="65BA27D0" w:rsidR="00851A64" w:rsidRPr="00851A64" w:rsidRDefault="00851A64" w:rsidP="00851A64">
      <w:pPr>
        <w:jc w:val="both"/>
        <w:rPr>
          <w:rFonts w:ascii="Century Gothic" w:hAnsi="Century Gothic"/>
          <w:sz w:val="24"/>
        </w:rPr>
      </w:pPr>
      <w:r w:rsidRPr="00851A64">
        <w:rPr>
          <w:rFonts w:ascii="Century Gothic" w:hAnsi="Century Gothic"/>
          <w:sz w:val="24"/>
        </w:rPr>
        <w:t>Sono ammessi a votare gli elettori, aventi</w:t>
      </w:r>
      <w:r>
        <w:rPr>
          <w:rFonts w:ascii="Century Gothic" w:hAnsi="Century Gothic"/>
          <w:sz w:val="24"/>
        </w:rPr>
        <w:t xml:space="preserve"> diritto, del Consiglio n</w:t>
      </w:r>
      <w:r w:rsidRPr="00851A64">
        <w:rPr>
          <w:rFonts w:ascii="Century Gothic" w:hAnsi="Century Gothic"/>
          <w:sz w:val="24"/>
        </w:rPr>
        <w:t>azionale che esibisco</w:t>
      </w:r>
      <w:r>
        <w:rPr>
          <w:rFonts w:ascii="Century Gothic" w:hAnsi="Century Gothic"/>
          <w:sz w:val="24"/>
        </w:rPr>
        <w:t>no la tessera di iscrizione al C</w:t>
      </w:r>
      <w:r w:rsidR="005542D2">
        <w:rPr>
          <w:rFonts w:ascii="Century Gothic" w:hAnsi="Century Gothic"/>
          <w:sz w:val="24"/>
        </w:rPr>
        <w:t xml:space="preserve">ollegio provinciale </w:t>
      </w:r>
      <w:r w:rsidRPr="00851A64">
        <w:rPr>
          <w:rFonts w:ascii="Century Gothic" w:hAnsi="Century Gothic"/>
          <w:sz w:val="24"/>
        </w:rPr>
        <w:t>o interprovinciale di appartenenza, oppure altro documento di identificazione rilasciato dalla pubblica amministrazione, purché munit</w:t>
      </w:r>
      <w:r w:rsidR="00F82E01">
        <w:rPr>
          <w:rFonts w:ascii="Century Gothic" w:hAnsi="Century Gothic"/>
          <w:sz w:val="24"/>
        </w:rPr>
        <w:t>o</w:t>
      </w:r>
      <w:r w:rsidRPr="00851A64">
        <w:rPr>
          <w:rFonts w:ascii="Century Gothic" w:hAnsi="Century Gothic"/>
          <w:sz w:val="24"/>
        </w:rPr>
        <w:t xml:space="preserve"> di fotografia e non scaduto.</w:t>
      </w:r>
    </w:p>
    <w:p w14:paraId="0AC7AA59" w14:textId="77777777" w:rsidR="00851A64" w:rsidRPr="00851A64" w:rsidRDefault="00851A64" w:rsidP="00851A64">
      <w:pPr>
        <w:jc w:val="both"/>
        <w:rPr>
          <w:rFonts w:ascii="Century Gothic" w:hAnsi="Century Gothic"/>
          <w:sz w:val="24"/>
        </w:rPr>
      </w:pPr>
      <w:r w:rsidRPr="00851A64">
        <w:rPr>
          <w:rFonts w:ascii="Century Gothic" w:hAnsi="Century Gothic"/>
          <w:sz w:val="24"/>
        </w:rPr>
        <w:t>La visione del documento va riportata in apposto registro dei votanti con il numero del documento esibito.</w:t>
      </w:r>
    </w:p>
    <w:p w14:paraId="28DED493" w14:textId="42C5D1D6" w:rsidR="00851A64" w:rsidRPr="00851A64" w:rsidRDefault="00851A64" w:rsidP="00851A64">
      <w:pPr>
        <w:jc w:val="both"/>
        <w:rPr>
          <w:rFonts w:ascii="Century Gothic" w:hAnsi="Century Gothic"/>
          <w:sz w:val="24"/>
        </w:rPr>
      </w:pPr>
      <w:r w:rsidRPr="00851A64">
        <w:rPr>
          <w:rFonts w:ascii="Century Gothic" w:hAnsi="Century Gothic"/>
          <w:sz w:val="24"/>
        </w:rPr>
        <w:t xml:space="preserve">Decorsa l’ora prevista per la votazione del primo giorno, il </w:t>
      </w:r>
      <w:r w:rsidR="003E478A">
        <w:rPr>
          <w:rFonts w:ascii="Century Gothic" w:hAnsi="Century Gothic"/>
          <w:sz w:val="24"/>
        </w:rPr>
        <w:t>P</w:t>
      </w:r>
      <w:r w:rsidRPr="00851A64">
        <w:rPr>
          <w:rFonts w:ascii="Century Gothic" w:hAnsi="Century Gothic"/>
          <w:sz w:val="24"/>
        </w:rPr>
        <w:t>residente dichiara chiusa la votazione.</w:t>
      </w:r>
    </w:p>
    <w:p w14:paraId="078DE6BE" w14:textId="77777777" w:rsidR="00851A64" w:rsidRPr="00851A64" w:rsidRDefault="00851A64" w:rsidP="00851A64">
      <w:pPr>
        <w:jc w:val="both"/>
        <w:rPr>
          <w:rFonts w:ascii="Century Gothic" w:hAnsi="Century Gothic"/>
          <w:sz w:val="24"/>
        </w:rPr>
      </w:pPr>
      <w:r w:rsidRPr="00851A64">
        <w:rPr>
          <w:rFonts w:ascii="Century Gothic" w:hAnsi="Century Gothic"/>
          <w:sz w:val="24"/>
        </w:rPr>
        <w:t>Provvede, quindi, alla chiusura delle urne, delle scatole in cui sono riposte le schede da utilizzare, e procede alla formazione di un plico nel quale vanno riposti gli atti relativi alle operazioni già compiute, verbali</w:t>
      </w:r>
      <w:r w:rsidR="00436A86">
        <w:rPr>
          <w:rFonts w:ascii="Century Gothic" w:hAnsi="Century Gothic"/>
          <w:sz w:val="24"/>
        </w:rPr>
        <w:t>,</w:t>
      </w:r>
      <w:r w:rsidR="0032141E">
        <w:rPr>
          <w:rFonts w:ascii="Century Gothic" w:hAnsi="Century Gothic"/>
          <w:sz w:val="24"/>
        </w:rPr>
        <w:t xml:space="preserve"> schede</w:t>
      </w:r>
      <w:r w:rsidR="00436A86">
        <w:rPr>
          <w:rFonts w:ascii="Century Gothic" w:hAnsi="Century Gothic"/>
          <w:sz w:val="24"/>
        </w:rPr>
        <w:t xml:space="preserve"> e buste</w:t>
      </w:r>
      <w:r w:rsidR="0032141E">
        <w:rPr>
          <w:rFonts w:ascii="Century Gothic" w:hAnsi="Century Gothic"/>
          <w:sz w:val="24"/>
        </w:rPr>
        <w:t xml:space="preserve"> </w:t>
      </w:r>
      <w:r w:rsidRPr="00851A64">
        <w:rPr>
          <w:rFonts w:ascii="Century Gothic" w:hAnsi="Century Gothic"/>
          <w:sz w:val="24"/>
        </w:rPr>
        <w:t>compresi, ed a quelle da compiersi nel giorno successivo.</w:t>
      </w:r>
    </w:p>
    <w:p w14:paraId="69D9CA9B" w14:textId="77777777" w:rsidR="00851A64" w:rsidRPr="00851A64" w:rsidRDefault="00851A64" w:rsidP="00851A64">
      <w:pPr>
        <w:jc w:val="both"/>
        <w:rPr>
          <w:rFonts w:ascii="Century Gothic" w:hAnsi="Century Gothic"/>
          <w:sz w:val="24"/>
        </w:rPr>
      </w:pPr>
      <w:r w:rsidRPr="00851A64">
        <w:rPr>
          <w:rFonts w:ascii="Century Gothic" w:hAnsi="Century Gothic"/>
          <w:sz w:val="24"/>
        </w:rPr>
        <w:lastRenderedPageBreak/>
        <w:t>Cura che alle urne, alle scatole ed al plico siano apposti i sigilli, o, quanto meno, siano incollate almeno due strisce di carta recanti il timbro de</w:t>
      </w:r>
      <w:r>
        <w:rPr>
          <w:rFonts w:ascii="Century Gothic" w:hAnsi="Century Gothic"/>
          <w:sz w:val="24"/>
        </w:rPr>
        <w:t xml:space="preserve">lla </w:t>
      </w:r>
      <w:r w:rsidR="00F905EA" w:rsidRPr="00E461FF">
        <w:rPr>
          <w:rFonts w:ascii="Century Gothic" w:hAnsi="Century Gothic"/>
          <w:sz w:val="24"/>
        </w:rPr>
        <w:t>FNCPTSRM</w:t>
      </w:r>
      <w:r>
        <w:rPr>
          <w:rFonts w:ascii="Century Gothic" w:hAnsi="Century Gothic"/>
          <w:sz w:val="24"/>
        </w:rPr>
        <w:t xml:space="preserve"> e la firma del P</w:t>
      </w:r>
      <w:r w:rsidRPr="00851A64">
        <w:rPr>
          <w:rFonts w:ascii="Century Gothic" w:hAnsi="Century Gothic"/>
          <w:sz w:val="24"/>
        </w:rPr>
        <w:t>residente, nonché quella degli altri componenti l’ufficio elettorale o di qualsiasi altro elettore che voglia sottoscrivere.</w:t>
      </w:r>
    </w:p>
    <w:p w14:paraId="633E965D" w14:textId="77777777" w:rsidR="00851A64" w:rsidRPr="00851A64" w:rsidRDefault="00851A64" w:rsidP="00851A64">
      <w:pPr>
        <w:jc w:val="both"/>
        <w:rPr>
          <w:rFonts w:ascii="Century Gothic" w:hAnsi="Century Gothic"/>
          <w:sz w:val="24"/>
        </w:rPr>
      </w:pPr>
      <w:r>
        <w:rPr>
          <w:rFonts w:ascii="Century Gothic" w:hAnsi="Century Gothic"/>
          <w:sz w:val="24"/>
        </w:rPr>
        <w:t>Conseguentemente il P</w:t>
      </w:r>
      <w:r w:rsidRPr="00851A64">
        <w:rPr>
          <w:rFonts w:ascii="Century Gothic" w:hAnsi="Century Gothic"/>
          <w:sz w:val="24"/>
        </w:rPr>
        <w:t>residente rinvia la votazione all’ora stabilita del giorno successivo e provvede alla custodia della sala e alla chiusura degli accessi in maniera che nessuno possa entrarvi.</w:t>
      </w:r>
    </w:p>
    <w:p w14:paraId="731B69DD" w14:textId="77777777" w:rsidR="00851A64" w:rsidRPr="00851A64" w:rsidRDefault="00851A64" w:rsidP="00851A64">
      <w:pPr>
        <w:jc w:val="both"/>
        <w:rPr>
          <w:rFonts w:ascii="Century Gothic" w:hAnsi="Century Gothic"/>
          <w:sz w:val="24"/>
        </w:rPr>
      </w:pPr>
      <w:r w:rsidRPr="00851A64">
        <w:rPr>
          <w:rFonts w:ascii="Century Gothic" w:hAnsi="Century Gothic"/>
          <w:sz w:val="24"/>
        </w:rPr>
        <w:t>Alla ripresa delle operaz</w:t>
      </w:r>
      <w:r>
        <w:rPr>
          <w:rFonts w:ascii="Century Gothic" w:hAnsi="Century Gothic"/>
          <w:sz w:val="24"/>
        </w:rPr>
        <w:t>ioni il P</w:t>
      </w:r>
      <w:r w:rsidRPr="00851A64">
        <w:rPr>
          <w:rFonts w:ascii="Century Gothic" w:hAnsi="Century Gothic"/>
          <w:sz w:val="24"/>
        </w:rPr>
        <w:t>residente, ricostituito l’ufficio e constatata l’integrità dei mezzi precauzionali apposti alle aperture e agli accessi della sala e dei sigilli delle urne e del plico, dichiara riaperta la votazione.</w:t>
      </w:r>
    </w:p>
    <w:p w14:paraId="7DB93BB1" w14:textId="77777777" w:rsidR="00851A64" w:rsidRPr="00851A64" w:rsidRDefault="00851A64" w:rsidP="00851A64">
      <w:pPr>
        <w:jc w:val="both"/>
        <w:rPr>
          <w:rFonts w:ascii="Century Gothic" w:hAnsi="Century Gothic"/>
          <w:sz w:val="24"/>
        </w:rPr>
      </w:pPr>
      <w:r w:rsidRPr="00851A64">
        <w:rPr>
          <w:rFonts w:ascii="Century Gothic" w:hAnsi="Century Gothic"/>
          <w:sz w:val="24"/>
        </w:rPr>
        <w:t>Per l’ulteriore rinvio delle operazioni si osserva la stessa procedura.</w:t>
      </w:r>
    </w:p>
    <w:p w14:paraId="4633F19B" w14:textId="77777777" w:rsidR="00851A64" w:rsidRPr="00851A64" w:rsidRDefault="00851A64" w:rsidP="00851A64">
      <w:pPr>
        <w:jc w:val="both"/>
        <w:rPr>
          <w:rFonts w:ascii="Century Gothic" w:hAnsi="Century Gothic"/>
          <w:sz w:val="24"/>
        </w:rPr>
      </w:pPr>
      <w:r w:rsidRPr="00851A64">
        <w:rPr>
          <w:rFonts w:ascii="Century Gothic" w:hAnsi="Century Gothic"/>
          <w:sz w:val="24"/>
        </w:rPr>
        <w:t xml:space="preserve">Delle operazioni compiute si redige, giorno per giorno, apposito verbale in duplice esemplare, che deve recare in ciascun foglio la firma di tutti i componenti dell’ufficio elettorale e il bollo della </w:t>
      </w:r>
      <w:r w:rsidR="00F905EA" w:rsidRPr="00E461FF">
        <w:rPr>
          <w:rFonts w:ascii="Century Gothic" w:hAnsi="Century Gothic"/>
          <w:sz w:val="24"/>
        </w:rPr>
        <w:t>FNCPTSRM</w:t>
      </w:r>
      <w:r w:rsidRPr="00851A64">
        <w:rPr>
          <w:rFonts w:ascii="Century Gothic" w:hAnsi="Century Gothic"/>
          <w:sz w:val="24"/>
        </w:rPr>
        <w:t xml:space="preserve">. </w:t>
      </w:r>
    </w:p>
    <w:p w14:paraId="51C8AE56" w14:textId="77777777" w:rsidR="00851A64" w:rsidRPr="00851A64" w:rsidRDefault="00851A64" w:rsidP="00851A64">
      <w:pPr>
        <w:jc w:val="both"/>
        <w:rPr>
          <w:rFonts w:ascii="Century Gothic" w:hAnsi="Century Gothic"/>
          <w:sz w:val="24"/>
        </w:rPr>
      </w:pPr>
      <w:r w:rsidRPr="00851A64">
        <w:rPr>
          <w:rFonts w:ascii="Century Gothic" w:hAnsi="Century Gothic"/>
          <w:sz w:val="24"/>
        </w:rPr>
        <w:t>Detti verbali possono anche non essere compilati sul normale registro dei verbali delle adunanze del Consiglio Nazionale, ma vanno poi su di esso fedelmente trascritti e firm</w:t>
      </w:r>
      <w:r w:rsidR="00F905EA">
        <w:rPr>
          <w:rFonts w:ascii="Century Gothic" w:hAnsi="Century Gothic"/>
          <w:sz w:val="24"/>
        </w:rPr>
        <w:t>ati dai componenti il Collegio e</w:t>
      </w:r>
      <w:r w:rsidRPr="00851A64">
        <w:rPr>
          <w:rFonts w:ascii="Century Gothic" w:hAnsi="Century Gothic"/>
          <w:sz w:val="24"/>
        </w:rPr>
        <w:t>lettorale.</w:t>
      </w:r>
    </w:p>
    <w:p w14:paraId="1AD4E9B8" w14:textId="77777777" w:rsidR="00851A64" w:rsidRPr="00851A64" w:rsidRDefault="00851A64" w:rsidP="00851A64">
      <w:pPr>
        <w:jc w:val="both"/>
        <w:rPr>
          <w:rFonts w:ascii="Century Gothic" w:hAnsi="Century Gothic"/>
          <w:sz w:val="24"/>
        </w:rPr>
      </w:pPr>
      <w:r w:rsidRPr="00851A64">
        <w:rPr>
          <w:rFonts w:ascii="Century Gothic" w:hAnsi="Century Gothic"/>
          <w:sz w:val="24"/>
        </w:rPr>
        <w:t>La chiusura delle operazioni di voto nei giorni prestabiliti può essere protratta oltre l’orario fissato dall’avviso di convocazione solo per dar tempo di votare a coloro che si siano presentati nel seggio oltre l’orario stesso.</w:t>
      </w:r>
    </w:p>
    <w:p w14:paraId="7516EE77" w14:textId="77777777" w:rsidR="00670146" w:rsidRPr="0014153D" w:rsidRDefault="00670146" w:rsidP="00670146">
      <w:pPr>
        <w:jc w:val="both"/>
        <w:rPr>
          <w:rFonts w:ascii="Century Gothic" w:hAnsi="Century Gothic" w:cs="Century Gothic"/>
          <w:sz w:val="24"/>
          <w:szCs w:val="24"/>
        </w:rPr>
      </w:pPr>
    </w:p>
    <w:p w14:paraId="0BC73508" w14:textId="77777777" w:rsidR="00DC61FB" w:rsidRPr="0014153D" w:rsidRDefault="00E461FF" w:rsidP="009F1DDE">
      <w:pPr>
        <w:jc w:val="both"/>
        <w:rPr>
          <w:rFonts w:ascii="Century Gothic" w:hAnsi="Century Gothic" w:cs="Century Gothic"/>
          <w:b/>
          <w:sz w:val="24"/>
          <w:szCs w:val="24"/>
        </w:rPr>
      </w:pPr>
      <w:r>
        <w:rPr>
          <w:rFonts w:ascii="Century Gothic" w:hAnsi="Century Gothic" w:cs="Century Gothic"/>
          <w:b/>
          <w:sz w:val="24"/>
          <w:szCs w:val="24"/>
        </w:rPr>
        <w:t>Articolo 31</w:t>
      </w:r>
    </w:p>
    <w:p w14:paraId="744A39A9" w14:textId="77777777" w:rsidR="00E461FF" w:rsidRPr="00E461FF" w:rsidRDefault="00E461FF" w:rsidP="00E461FF">
      <w:pPr>
        <w:jc w:val="both"/>
        <w:rPr>
          <w:rFonts w:ascii="Century Gothic" w:hAnsi="Century Gothic"/>
          <w:sz w:val="24"/>
        </w:rPr>
      </w:pPr>
      <w:r w:rsidRPr="00E461FF">
        <w:rPr>
          <w:rFonts w:ascii="Century Gothic" w:hAnsi="Century Gothic"/>
          <w:sz w:val="24"/>
        </w:rPr>
        <w:t>Identificato l’elettore ed accertata la sua incl</w:t>
      </w:r>
      <w:r>
        <w:rPr>
          <w:rFonts w:ascii="Century Gothic" w:hAnsi="Century Gothic"/>
          <w:sz w:val="24"/>
        </w:rPr>
        <w:t>usione nell’apposita lista, il P</w:t>
      </w:r>
      <w:r w:rsidRPr="00E461FF">
        <w:rPr>
          <w:rFonts w:ascii="Century Gothic" w:hAnsi="Century Gothic"/>
          <w:sz w:val="24"/>
        </w:rPr>
        <w:t>residente o chi ne fa le veci, gli consegna tante schede</w:t>
      </w:r>
      <w:r w:rsidR="00436A86">
        <w:rPr>
          <w:rFonts w:ascii="Century Gothic" w:hAnsi="Century Gothic"/>
          <w:sz w:val="24"/>
        </w:rPr>
        <w:t xml:space="preserve"> e buste</w:t>
      </w:r>
      <w:r w:rsidRPr="00E461FF">
        <w:rPr>
          <w:rFonts w:ascii="Century Gothic" w:hAnsi="Century Gothic"/>
          <w:sz w:val="24"/>
        </w:rPr>
        <w:t xml:space="preserve"> in bianco, contrassegnate con il timbro della FNCPTSRM, quanti sono i voti che egli può esprimere, contemporaneamente gli consegna una matita copiativa, che dovrà essere restituita all’ufficio insieme alle buste contenenti le schede consegnate.</w:t>
      </w:r>
    </w:p>
    <w:p w14:paraId="5E930CB7" w14:textId="77777777" w:rsidR="00E461FF" w:rsidRPr="00E461FF" w:rsidRDefault="00E461FF" w:rsidP="00E461FF">
      <w:pPr>
        <w:jc w:val="both"/>
        <w:rPr>
          <w:rFonts w:ascii="Century Gothic" w:hAnsi="Century Gothic"/>
          <w:sz w:val="24"/>
        </w:rPr>
      </w:pPr>
      <w:r w:rsidRPr="00E461FF">
        <w:rPr>
          <w:rFonts w:ascii="Century Gothic" w:hAnsi="Century Gothic"/>
          <w:sz w:val="24"/>
        </w:rPr>
        <w:t>Ove la scheda e la busta consegnata all’elettore subiscano, durante l’espressione di voto, alterazioni tali da presentare pericolo di annullamento in sede di scrutin</w:t>
      </w:r>
      <w:r w:rsidR="00F905EA">
        <w:rPr>
          <w:rFonts w:ascii="Century Gothic" w:hAnsi="Century Gothic"/>
          <w:sz w:val="24"/>
        </w:rPr>
        <w:t>io, l’elettore può chiedere al P</w:t>
      </w:r>
      <w:r w:rsidRPr="00E461FF">
        <w:rPr>
          <w:rFonts w:ascii="Century Gothic" w:hAnsi="Century Gothic"/>
          <w:sz w:val="24"/>
        </w:rPr>
        <w:t>residente la sostituzione.</w:t>
      </w:r>
    </w:p>
    <w:p w14:paraId="4A5BC04A" w14:textId="77777777" w:rsidR="00E461FF" w:rsidRPr="002E3B12" w:rsidRDefault="00E461FF" w:rsidP="00E461FF">
      <w:pPr>
        <w:jc w:val="both"/>
      </w:pPr>
      <w:r w:rsidRPr="00E461FF">
        <w:rPr>
          <w:rFonts w:ascii="Century Gothic" w:hAnsi="Century Gothic"/>
          <w:sz w:val="24"/>
        </w:rPr>
        <w:t>Della richiesta, della motivazione e della eventuale sostituzione va fatta menzione nel verbale.</w:t>
      </w:r>
    </w:p>
    <w:p w14:paraId="3CECC1BB" w14:textId="77777777" w:rsidR="00311870" w:rsidRDefault="00311870" w:rsidP="009F1DDE">
      <w:pPr>
        <w:jc w:val="both"/>
        <w:rPr>
          <w:rFonts w:ascii="Century Gothic" w:hAnsi="Century Gothic" w:cs="Century Gothic"/>
          <w:b/>
          <w:sz w:val="24"/>
          <w:szCs w:val="24"/>
        </w:rPr>
      </w:pPr>
    </w:p>
    <w:p w14:paraId="61D0FD85" w14:textId="77777777" w:rsidR="00DC61FB" w:rsidRPr="0014153D" w:rsidRDefault="00510630" w:rsidP="009F1DDE">
      <w:pPr>
        <w:jc w:val="both"/>
        <w:rPr>
          <w:rFonts w:ascii="Century Gothic" w:hAnsi="Century Gothic" w:cs="Century Gothic"/>
          <w:b/>
          <w:sz w:val="24"/>
          <w:szCs w:val="24"/>
        </w:rPr>
      </w:pPr>
      <w:r>
        <w:rPr>
          <w:rFonts w:ascii="Century Gothic" w:hAnsi="Century Gothic" w:cs="Century Gothic"/>
          <w:b/>
          <w:sz w:val="24"/>
          <w:szCs w:val="24"/>
        </w:rPr>
        <w:t>Articolo 32</w:t>
      </w:r>
    </w:p>
    <w:p w14:paraId="299AC84F" w14:textId="77777777" w:rsidR="00510630" w:rsidRPr="00510630" w:rsidRDefault="00510630" w:rsidP="00510630">
      <w:pPr>
        <w:jc w:val="both"/>
        <w:rPr>
          <w:rFonts w:ascii="Century Gothic" w:hAnsi="Century Gothic"/>
          <w:sz w:val="24"/>
        </w:rPr>
      </w:pPr>
      <w:r w:rsidRPr="00510630">
        <w:rPr>
          <w:rFonts w:ascii="Century Gothic" w:hAnsi="Century Gothic"/>
          <w:sz w:val="24"/>
        </w:rPr>
        <w:t>L’elettore esprime il voto scrivendo, con la sola matita copiativa, fornita dall’ufficio elettorale, il nome e il cognome dei prescelti.</w:t>
      </w:r>
    </w:p>
    <w:p w14:paraId="3203553E" w14:textId="77777777" w:rsidR="00510630" w:rsidRPr="00510630" w:rsidRDefault="00510630" w:rsidP="00510630">
      <w:pPr>
        <w:jc w:val="both"/>
        <w:rPr>
          <w:rFonts w:ascii="Century Gothic" w:hAnsi="Century Gothic"/>
          <w:sz w:val="24"/>
        </w:rPr>
      </w:pPr>
      <w:r w:rsidRPr="00510630">
        <w:rPr>
          <w:rFonts w:ascii="Century Gothic" w:hAnsi="Century Gothic"/>
          <w:sz w:val="24"/>
        </w:rPr>
        <w:t>E’ valido il nome espresso con il solo cognome in assenza di omonimia in ambito nazionale.</w:t>
      </w:r>
    </w:p>
    <w:p w14:paraId="44E9FD7F" w14:textId="711AE279" w:rsidR="00DC61FB" w:rsidRPr="00510630" w:rsidRDefault="00510630" w:rsidP="00510630">
      <w:pPr>
        <w:jc w:val="both"/>
        <w:rPr>
          <w:rFonts w:ascii="Century Gothic" w:hAnsi="Century Gothic" w:cs="Century Gothic"/>
          <w:sz w:val="32"/>
          <w:szCs w:val="24"/>
        </w:rPr>
      </w:pPr>
      <w:r w:rsidRPr="00510630">
        <w:rPr>
          <w:rFonts w:ascii="Century Gothic" w:hAnsi="Century Gothic"/>
          <w:sz w:val="24"/>
        </w:rPr>
        <w:lastRenderedPageBreak/>
        <w:t>Nel caso di TSRM che abbiano lo stesso nome e cognome la designazione va effettuata aggiungendo a tali indicazioni quella dell’anno di nascita e dell’albo di appartenenza</w:t>
      </w:r>
      <w:r w:rsidR="00A91CC1">
        <w:rPr>
          <w:rFonts w:ascii="Century Gothic" w:hAnsi="Century Gothic"/>
          <w:sz w:val="24"/>
        </w:rPr>
        <w:t>.</w:t>
      </w:r>
    </w:p>
    <w:p w14:paraId="5FAEC009" w14:textId="77777777" w:rsidR="002767CC" w:rsidRDefault="002767CC" w:rsidP="009F1DDE">
      <w:pPr>
        <w:jc w:val="both"/>
        <w:rPr>
          <w:rFonts w:ascii="Century Gothic" w:hAnsi="Century Gothic" w:cs="Century Gothic"/>
          <w:b/>
          <w:sz w:val="24"/>
          <w:szCs w:val="24"/>
        </w:rPr>
      </w:pPr>
    </w:p>
    <w:p w14:paraId="4E09FD60" w14:textId="77777777" w:rsidR="00DC61FB" w:rsidRPr="0014153D" w:rsidRDefault="00095BC9" w:rsidP="009F1DDE">
      <w:pPr>
        <w:jc w:val="both"/>
        <w:rPr>
          <w:rFonts w:ascii="Century Gothic" w:hAnsi="Century Gothic" w:cs="Century Gothic"/>
          <w:b/>
          <w:sz w:val="24"/>
          <w:szCs w:val="24"/>
        </w:rPr>
      </w:pPr>
      <w:r>
        <w:rPr>
          <w:rFonts w:ascii="Century Gothic" w:hAnsi="Century Gothic" w:cs="Century Gothic"/>
          <w:b/>
          <w:sz w:val="24"/>
          <w:szCs w:val="24"/>
        </w:rPr>
        <w:t>Articolo 33</w:t>
      </w:r>
    </w:p>
    <w:p w14:paraId="704A1920" w14:textId="77777777" w:rsidR="00095BC9" w:rsidRPr="00095BC9" w:rsidRDefault="00095BC9" w:rsidP="00095BC9">
      <w:pPr>
        <w:jc w:val="both"/>
        <w:rPr>
          <w:rFonts w:ascii="Century Gothic" w:hAnsi="Century Gothic"/>
          <w:sz w:val="24"/>
        </w:rPr>
      </w:pPr>
      <w:r w:rsidRPr="00095BC9">
        <w:rPr>
          <w:rFonts w:ascii="Century Gothic" w:hAnsi="Century Gothic"/>
          <w:sz w:val="24"/>
        </w:rPr>
        <w:t>Espresso i</w:t>
      </w:r>
      <w:r>
        <w:rPr>
          <w:rFonts w:ascii="Century Gothic" w:hAnsi="Century Gothic"/>
          <w:sz w:val="24"/>
        </w:rPr>
        <w:t>l voto, l’elettore consegna al P</w:t>
      </w:r>
      <w:r w:rsidRPr="00095BC9">
        <w:rPr>
          <w:rFonts w:ascii="Century Gothic" w:hAnsi="Century Gothic"/>
          <w:sz w:val="24"/>
        </w:rPr>
        <w:t>residente la busta chiusa contenente la scheda. Il Presidente la depone nell’apposita urna e cura che ne sia presa nota dell’intervenuta espressione del voto sulla lista degli elettori.</w:t>
      </w:r>
    </w:p>
    <w:p w14:paraId="65B2C4E1" w14:textId="77777777" w:rsidR="00DC61FB" w:rsidRPr="00095BC9" w:rsidRDefault="00095BC9" w:rsidP="00095BC9">
      <w:pPr>
        <w:jc w:val="both"/>
        <w:rPr>
          <w:rFonts w:ascii="Century Gothic" w:hAnsi="Century Gothic"/>
          <w:sz w:val="24"/>
        </w:rPr>
      </w:pPr>
      <w:r w:rsidRPr="00095BC9">
        <w:rPr>
          <w:rFonts w:ascii="Century Gothic" w:hAnsi="Century Gothic"/>
          <w:sz w:val="24"/>
        </w:rPr>
        <w:t>L’elettore che dispone di più voti consegna tante buste, contenente tante schede, quanti sono i voti a lui attribuiti</w:t>
      </w:r>
      <w:r>
        <w:rPr>
          <w:rFonts w:ascii="Century Gothic" w:hAnsi="Century Gothic"/>
          <w:sz w:val="24"/>
        </w:rPr>
        <w:t>.</w:t>
      </w:r>
    </w:p>
    <w:p w14:paraId="1637C714" w14:textId="77777777" w:rsidR="00D7585F" w:rsidRPr="0014153D" w:rsidRDefault="00D7585F" w:rsidP="009F1DDE">
      <w:pPr>
        <w:jc w:val="both"/>
        <w:rPr>
          <w:rFonts w:ascii="Century Gothic" w:hAnsi="Century Gothic" w:cs="Century Gothic"/>
          <w:sz w:val="24"/>
          <w:szCs w:val="24"/>
        </w:rPr>
      </w:pPr>
    </w:p>
    <w:p w14:paraId="74DD0DD9" w14:textId="77777777" w:rsidR="00DC61FB" w:rsidRPr="0014153D" w:rsidRDefault="00095BC9" w:rsidP="009F1DDE">
      <w:pPr>
        <w:jc w:val="both"/>
        <w:rPr>
          <w:rFonts w:ascii="Century Gothic" w:hAnsi="Century Gothic" w:cs="Century Gothic"/>
          <w:b/>
          <w:sz w:val="24"/>
          <w:szCs w:val="24"/>
        </w:rPr>
      </w:pPr>
      <w:r>
        <w:rPr>
          <w:rFonts w:ascii="Century Gothic" w:hAnsi="Century Gothic" w:cs="Century Gothic"/>
          <w:b/>
          <w:sz w:val="24"/>
          <w:szCs w:val="24"/>
        </w:rPr>
        <w:t>Articolo 34</w:t>
      </w:r>
    </w:p>
    <w:p w14:paraId="5F6937E3" w14:textId="77777777" w:rsidR="00C94114" w:rsidRPr="00095BC9" w:rsidRDefault="00095BC9" w:rsidP="009F1DDE">
      <w:pPr>
        <w:jc w:val="both"/>
        <w:rPr>
          <w:rFonts w:ascii="Century Gothic" w:hAnsi="Century Gothic"/>
          <w:sz w:val="24"/>
        </w:rPr>
      </w:pPr>
      <w:r w:rsidRPr="00095BC9">
        <w:rPr>
          <w:rFonts w:ascii="Century Gothic" w:hAnsi="Century Gothic"/>
          <w:sz w:val="24"/>
        </w:rPr>
        <w:t>Trascorso il termine per lo svolgiment</w:t>
      </w:r>
      <w:r>
        <w:rPr>
          <w:rFonts w:ascii="Century Gothic" w:hAnsi="Century Gothic"/>
          <w:sz w:val="24"/>
        </w:rPr>
        <w:t>o delle operazioni di voto, il P</w:t>
      </w:r>
      <w:r w:rsidRPr="00095BC9">
        <w:rPr>
          <w:rFonts w:ascii="Century Gothic" w:hAnsi="Century Gothic"/>
          <w:sz w:val="24"/>
        </w:rPr>
        <w:t>residente dichiara chiusa la votazione e procede allo scrutinio, as</w:t>
      </w:r>
      <w:r>
        <w:rPr>
          <w:rFonts w:ascii="Century Gothic" w:hAnsi="Century Gothic"/>
          <w:sz w:val="24"/>
        </w:rPr>
        <w:t>sistito dagli scrutatori e dal S</w:t>
      </w:r>
      <w:r w:rsidRPr="00095BC9">
        <w:rPr>
          <w:rFonts w:ascii="Century Gothic" w:hAnsi="Century Gothic"/>
          <w:sz w:val="24"/>
        </w:rPr>
        <w:t>egretario. Alle operazioni di scrutinio hanno facoltà di assistere gli elettori.</w:t>
      </w:r>
    </w:p>
    <w:p w14:paraId="6291FB9F" w14:textId="77777777" w:rsidR="00095BC9" w:rsidRPr="0014153D" w:rsidRDefault="00095BC9" w:rsidP="009F1DDE">
      <w:pPr>
        <w:jc w:val="both"/>
        <w:rPr>
          <w:rFonts w:ascii="Century Gothic" w:hAnsi="Century Gothic" w:cs="Century Gothic"/>
          <w:sz w:val="24"/>
          <w:szCs w:val="24"/>
        </w:rPr>
      </w:pPr>
    </w:p>
    <w:p w14:paraId="156EDBC8" w14:textId="77777777" w:rsidR="00DC61FB" w:rsidRPr="0014153D" w:rsidRDefault="0084392E" w:rsidP="009F1DDE">
      <w:pPr>
        <w:jc w:val="both"/>
        <w:rPr>
          <w:rFonts w:ascii="Century Gothic" w:hAnsi="Century Gothic" w:cs="Century Gothic"/>
          <w:b/>
          <w:sz w:val="24"/>
          <w:szCs w:val="24"/>
        </w:rPr>
      </w:pPr>
      <w:r>
        <w:rPr>
          <w:rFonts w:ascii="Century Gothic" w:hAnsi="Century Gothic" w:cs="Century Gothic"/>
          <w:b/>
          <w:sz w:val="24"/>
          <w:szCs w:val="24"/>
        </w:rPr>
        <w:t>Articolo 35</w:t>
      </w:r>
    </w:p>
    <w:p w14:paraId="58F2330A" w14:textId="77777777" w:rsidR="0084392E" w:rsidRPr="0084392E" w:rsidRDefault="0084392E" w:rsidP="0084392E">
      <w:pPr>
        <w:jc w:val="both"/>
        <w:rPr>
          <w:rFonts w:ascii="Century Gothic" w:hAnsi="Century Gothic"/>
          <w:sz w:val="24"/>
        </w:rPr>
      </w:pPr>
      <w:r w:rsidRPr="0084392E">
        <w:rPr>
          <w:rFonts w:ascii="Century Gothic" w:hAnsi="Century Gothic"/>
          <w:sz w:val="24"/>
        </w:rPr>
        <w:t>Come primo atto delle operazioni di scrutinio l’ufficio accerta la validità delle elezioni espletate, contando il numero delle schede elettorali contenute nelle urne, che deve corrispondere al numero dei voti espressi dagli elettori, secondo quanto risulta dall’apposito elenco.</w:t>
      </w:r>
    </w:p>
    <w:p w14:paraId="5E9CE6FD" w14:textId="77777777" w:rsidR="00DC61FB" w:rsidRPr="0014153D" w:rsidRDefault="00DC61FB" w:rsidP="009F1DDE">
      <w:pPr>
        <w:jc w:val="both"/>
        <w:rPr>
          <w:rFonts w:ascii="Century Gothic" w:hAnsi="Century Gothic" w:cs="Century Gothic"/>
          <w:sz w:val="24"/>
          <w:szCs w:val="24"/>
        </w:rPr>
      </w:pPr>
    </w:p>
    <w:p w14:paraId="44566861" w14:textId="77777777" w:rsidR="00DC61FB" w:rsidRPr="0014153D" w:rsidRDefault="001E41EB" w:rsidP="009F1DDE">
      <w:pPr>
        <w:jc w:val="both"/>
        <w:rPr>
          <w:rFonts w:ascii="Century Gothic" w:hAnsi="Century Gothic" w:cs="Century Gothic"/>
          <w:b/>
          <w:sz w:val="24"/>
          <w:szCs w:val="24"/>
        </w:rPr>
      </w:pPr>
      <w:r>
        <w:rPr>
          <w:rFonts w:ascii="Century Gothic" w:hAnsi="Century Gothic" w:cs="Century Gothic"/>
          <w:b/>
          <w:sz w:val="24"/>
          <w:szCs w:val="24"/>
        </w:rPr>
        <w:t>Articolo 36</w:t>
      </w:r>
    </w:p>
    <w:p w14:paraId="41EF1D5E" w14:textId="77777777" w:rsidR="001E41EB" w:rsidRPr="001E41EB" w:rsidRDefault="001E41EB" w:rsidP="001E41EB">
      <w:pPr>
        <w:jc w:val="both"/>
        <w:rPr>
          <w:rFonts w:ascii="Century Gothic" w:hAnsi="Century Gothic"/>
          <w:sz w:val="24"/>
        </w:rPr>
      </w:pPr>
      <w:r w:rsidRPr="001E41EB">
        <w:rPr>
          <w:rFonts w:ascii="Century Gothic" w:hAnsi="Century Gothic"/>
          <w:sz w:val="24"/>
        </w:rPr>
        <w:t>Sono nulle le schede:</w:t>
      </w:r>
    </w:p>
    <w:p w14:paraId="0D46679C" w14:textId="77777777" w:rsidR="001E41EB" w:rsidRPr="001E41EB" w:rsidRDefault="001E41EB" w:rsidP="001E41EB">
      <w:pPr>
        <w:numPr>
          <w:ilvl w:val="0"/>
          <w:numId w:val="23"/>
        </w:numPr>
        <w:jc w:val="both"/>
        <w:rPr>
          <w:rFonts w:ascii="Century Gothic" w:hAnsi="Century Gothic"/>
          <w:sz w:val="24"/>
        </w:rPr>
      </w:pPr>
      <w:r w:rsidRPr="001E41EB">
        <w:rPr>
          <w:rFonts w:ascii="Century Gothic" w:hAnsi="Century Gothic"/>
          <w:sz w:val="24"/>
        </w:rPr>
        <w:t>Che non siano quelle predisposte dall’ufficio elettorale.</w:t>
      </w:r>
    </w:p>
    <w:p w14:paraId="61017195" w14:textId="77777777" w:rsidR="001E41EB" w:rsidRPr="001E41EB" w:rsidRDefault="001E41EB" w:rsidP="001E41EB">
      <w:pPr>
        <w:numPr>
          <w:ilvl w:val="0"/>
          <w:numId w:val="23"/>
        </w:numPr>
        <w:jc w:val="both"/>
        <w:rPr>
          <w:rFonts w:ascii="Century Gothic" w:hAnsi="Century Gothic"/>
          <w:sz w:val="24"/>
        </w:rPr>
      </w:pPr>
      <w:r w:rsidRPr="001E41EB">
        <w:rPr>
          <w:rFonts w:ascii="Century Gothic" w:hAnsi="Century Gothic"/>
          <w:sz w:val="24"/>
        </w:rPr>
        <w:t>Che contengano segni o indicazioni che possano ritenersi destinat</w:t>
      </w:r>
      <w:r>
        <w:rPr>
          <w:rFonts w:ascii="Century Gothic" w:hAnsi="Century Gothic"/>
          <w:sz w:val="24"/>
        </w:rPr>
        <w:t>i a far riconoscere l’elettore.</w:t>
      </w:r>
    </w:p>
    <w:p w14:paraId="3F421C3C" w14:textId="77777777" w:rsidR="004A3C9C" w:rsidRDefault="004A3C9C" w:rsidP="004A3C9C">
      <w:pPr>
        <w:jc w:val="both"/>
        <w:rPr>
          <w:rFonts w:ascii="Century Gothic" w:hAnsi="Century Gothic"/>
          <w:sz w:val="24"/>
        </w:rPr>
      </w:pPr>
      <w:r w:rsidRPr="001E41EB">
        <w:rPr>
          <w:rFonts w:ascii="Century Gothic" w:hAnsi="Century Gothic"/>
          <w:sz w:val="24"/>
        </w:rPr>
        <w:t>La nullità della scheda determina la nullità di tutti i voti in essa espressi; la nullità di un voto di preferenza non inficia, invece, la validità delle altre preferenze.</w:t>
      </w:r>
    </w:p>
    <w:p w14:paraId="2AF0FB1F" w14:textId="329ED51A" w:rsidR="002B7BE8" w:rsidRPr="001E41EB" w:rsidRDefault="002F2D93" w:rsidP="004A3C9C">
      <w:pPr>
        <w:jc w:val="both"/>
        <w:rPr>
          <w:rFonts w:ascii="Century Gothic" w:hAnsi="Century Gothic"/>
          <w:sz w:val="24"/>
        </w:rPr>
      </w:pPr>
      <w:r>
        <w:rPr>
          <w:rFonts w:ascii="Century Gothic" w:hAnsi="Century Gothic"/>
          <w:sz w:val="24"/>
        </w:rPr>
        <w:t>Nel caso in cui l’elettore abbia espresso il proprio voto di preferenza per un numero di candidati superiore a quelli previsti dalla vigente normativa,</w:t>
      </w:r>
      <w:r w:rsidR="002B7BE8">
        <w:rPr>
          <w:rFonts w:ascii="Century Gothic" w:hAnsi="Century Gothic"/>
          <w:sz w:val="24"/>
        </w:rPr>
        <w:t xml:space="preserve"> sono nulle le ultime preferenze in eccedenza, ma restano valide quelle comprese entro il numero.</w:t>
      </w:r>
    </w:p>
    <w:p w14:paraId="25E7B2A5" w14:textId="77777777" w:rsidR="004D3F07" w:rsidRPr="001E41EB" w:rsidRDefault="001E41EB" w:rsidP="00436A86">
      <w:pPr>
        <w:jc w:val="both"/>
        <w:rPr>
          <w:rFonts w:ascii="Century Gothic" w:hAnsi="Century Gothic" w:cs="Century Gothic"/>
          <w:sz w:val="32"/>
          <w:szCs w:val="24"/>
        </w:rPr>
      </w:pPr>
      <w:r w:rsidRPr="001E41EB">
        <w:rPr>
          <w:rFonts w:ascii="Century Gothic" w:hAnsi="Century Gothic"/>
          <w:sz w:val="24"/>
        </w:rPr>
        <w:t>Il voto è valido quando sia possibile desumere con certezza la volontà dell’elettore.</w:t>
      </w:r>
    </w:p>
    <w:p w14:paraId="44BD20EF" w14:textId="77777777" w:rsidR="001E41EB" w:rsidRDefault="001E41EB" w:rsidP="009F1DDE">
      <w:pPr>
        <w:jc w:val="both"/>
        <w:rPr>
          <w:rFonts w:ascii="Century Gothic" w:hAnsi="Century Gothic" w:cs="Century Gothic"/>
          <w:b/>
          <w:sz w:val="24"/>
          <w:szCs w:val="24"/>
        </w:rPr>
      </w:pPr>
    </w:p>
    <w:p w14:paraId="26A5451F" w14:textId="77777777" w:rsidR="00DC61FB" w:rsidRPr="0014153D" w:rsidRDefault="001E41EB" w:rsidP="009F1DDE">
      <w:pPr>
        <w:jc w:val="both"/>
        <w:rPr>
          <w:rFonts w:ascii="Century Gothic" w:hAnsi="Century Gothic" w:cs="Century Gothic"/>
          <w:b/>
          <w:sz w:val="24"/>
          <w:szCs w:val="24"/>
        </w:rPr>
      </w:pPr>
      <w:r>
        <w:rPr>
          <w:rFonts w:ascii="Century Gothic" w:hAnsi="Century Gothic" w:cs="Century Gothic"/>
          <w:b/>
          <w:sz w:val="24"/>
          <w:szCs w:val="24"/>
        </w:rPr>
        <w:t>Articolo 37</w:t>
      </w:r>
    </w:p>
    <w:p w14:paraId="2D597700" w14:textId="59F917A3" w:rsidR="001E41EB" w:rsidRPr="001E41EB" w:rsidRDefault="001E41EB" w:rsidP="001E41EB">
      <w:pPr>
        <w:jc w:val="both"/>
        <w:rPr>
          <w:rFonts w:ascii="Century Gothic" w:hAnsi="Century Gothic"/>
          <w:sz w:val="24"/>
        </w:rPr>
      </w:pPr>
      <w:r w:rsidRPr="001E41EB">
        <w:rPr>
          <w:rFonts w:ascii="Century Gothic" w:hAnsi="Century Gothic"/>
          <w:sz w:val="24"/>
        </w:rPr>
        <w:t>Ult</w:t>
      </w:r>
      <w:r>
        <w:rPr>
          <w:rFonts w:ascii="Century Gothic" w:hAnsi="Century Gothic"/>
          <w:sz w:val="24"/>
        </w:rPr>
        <w:t>imato lo scrutinio dei voti il P</w:t>
      </w:r>
      <w:r w:rsidRPr="001E41EB">
        <w:rPr>
          <w:rFonts w:ascii="Century Gothic" w:hAnsi="Century Gothic"/>
          <w:sz w:val="24"/>
        </w:rPr>
        <w:t xml:space="preserve">residente proclama immediatamente il risultato e fa bruciare </w:t>
      </w:r>
      <w:r w:rsidR="000D1B22">
        <w:rPr>
          <w:rFonts w:ascii="Century Gothic" w:hAnsi="Century Gothic"/>
          <w:sz w:val="24"/>
        </w:rPr>
        <w:t xml:space="preserve">ovvero distruggere </w:t>
      </w:r>
      <w:r w:rsidRPr="001E41EB">
        <w:rPr>
          <w:rFonts w:ascii="Century Gothic" w:hAnsi="Century Gothic"/>
          <w:sz w:val="24"/>
        </w:rPr>
        <w:t xml:space="preserve">le schede valide. Le schede nulle e contestate sono conservate, </w:t>
      </w:r>
      <w:r>
        <w:rPr>
          <w:rFonts w:ascii="Century Gothic" w:hAnsi="Century Gothic"/>
          <w:sz w:val="24"/>
        </w:rPr>
        <w:lastRenderedPageBreak/>
        <w:t>dopo essere state vidimate dal P</w:t>
      </w:r>
      <w:r w:rsidRPr="001E41EB">
        <w:rPr>
          <w:rFonts w:ascii="Century Gothic" w:hAnsi="Century Gothic"/>
          <w:sz w:val="24"/>
        </w:rPr>
        <w:t>residente e dagli scrutatori in un plico sigillato nel quale l’uno e gli altri appongono la firma.</w:t>
      </w:r>
    </w:p>
    <w:p w14:paraId="5C371271" w14:textId="77777777" w:rsidR="00501440" w:rsidRPr="0014153D" w:rsidRDefault="00501440" w:rsidP="009F1DDE">
      <w:pPr>
        <w:jc w:val="both"/>
        <w:rPr>
          <w:rFonts w:ascii="Century Gothic" w:hAnsi="Century Gothic" w:cs="Century Gothic"/>
          <w:sz w:val="24"/>
          <w:szCs w:val="24"/>
        </w:rPr>
      </w:pPr>
    </w:p>
    <w:p w14:paraId="47CB51EA" w14:textId="77777777" w:rsidR="00DC61FB" w:rsidRPr="0014153D" w:rsidRDefault="005B48E8" w:rsidP="009F1DDE">
      <w:pPr>
        <w:jc w:val="both"/>
        <w:rPr>
          <w:rFonts w:ascii="Century Gothic" w:hAnsi="Century Gothic" w:cs="Century Gothic"/>
          <w:b/>
          <w:sz w:val="24"/>
          <w:szCs w:val="24"/>
        </w:rPr>
      </w:pPr>
      <w:r>
        <w:rPr>
          <w:rFonts w:ascii="Century Gothic" w:hAnsi="Century Gothic" w:cs="Century Gothic"/>
          <w:b/>
          <w:sz w:val="24"/>
          <w:szCs w:val="24"/>
        </w:rPr>
        <w:t>Articolo 38</w:t>
      </w:r>
    </w:p>
    <w:p w14:paraId="5E12682E" w14:textId="0661715C" w:rsidR="005B48E8" w:rsidRPr="005B48E8" w:rsidRDefault="005B48E8" w:rsidP="005B48E8">
      <w:pPr>
        <w:jc w:val="both"/>
        <w:rPr>
          <w:rFonts w:ascii="Century Gothic" w:hAnsi="Century Gothic"/>
          <w:sz w:val="24"/>
        </w:rPr>
      </w:pPr>
      <w:r w:rsidRPr="005B48E8">
        <w:rPr>
          <w:rFonts w:ascii="Century Gothic" w:hAnsi="Century Gothic"/>
          <w:sz w:val="24"/>
        </w:rPr>
        <w:t>A parità di voto è proclamato eletto il candidato che ha maggiore anzianità di iscrizione all’albo, in caso di ulteriore parità prevale l’anzianità di abilitazione all’esercizio professionale e solo successivamente di età. La proclamazione degli eletti viene fatta dal Presidente dell’assemblea mediante lettura ad alta voce di nome e cognome degli eletti, dei voti da ciascuno ottenuti, d</w:t>
      </w:r>
      <w:r w:rsidR="00317FD5">
        <w:rPr>
          <w:rFonts w:ascii="Century Gothic" w:hAnsi="Century Gothic"/>
          <w:sz w:val="24"/>
        </w:rPr>
        <w:t>e</w:t>
      </w:r>
      <w:r w:rsidRPr="005B48E8">
        <w:rPr>
          <w:rFonts w:ascii="Century Gothic" w:hAnsi="Century Gothic"/>
          <w:sz w:val="24"/>
        </w:rPr>
        <w:t xml:space="preserve">l numero dei votanti e con altre indicazioni atte a comprovare che gli eletti hanno ottenuto la maggioranza relativa dei voti e siano state osservate le disposizioni del </w:t>
      </w:r>
      <w:r w:rsidR="003E478A">
        <w:rPr>
          <w:rFonts w:ascii="Century Gothic" w:hAnsi="Century Gothic"/>
          <w:sz w:val="24"/>
        </w:rPr>
        <w:t>2°</w:t>
      </w:r>
      <w:r w:rsidRPr="005B48E8">
        <w:rPr>
          <w:rFonts w:ascii="Century Gothic" w:hAnsi="Century Gothic"/>
          <w:sz w:val="24"/>
        </w:rPr>
        <w:t xml:space="preserve"> comma dell’art. 3 del DPR 05.04.1950, n. 221, per la proclamazione del più anziano in caso di parità di voto.</w:t>
      </w:r>
    </w:p>
    <w:p w14:paraId="03339551" w14:textId="77777777" w:rsidR="005B48E8" w:rsidRPr="005B48E8" w:rsidRDefault="005B48E8" w:rsidP="005B48E8">
      <w:pPr>
        <w:jc w:val="both"/>
        <w:rPr>
          <w:rFonts w:ascii="Century Gothic" w:hAnsi="Century Gothic"/>
          <w:sz w:val="24"/>
        </w:rPr>
      </w:pPr>
      <w:r w:rsidRPr="005B48E8">
        <w:rPr>
          <w:rFonts w:ascii="Century Gothic" w:hAnsi="Century Gothic"/>
          <w:sz w:val="24"/>
        </w:rPr>
        <w:t xml:space="preserve">Il Presidente infine notifica immediatamente, a mezzo </w:t>
      </w:r>
      <w:r w:rsidR="00355545">
        <w:rPr>
          <w:rFonts w:ascii="Century Gothic" w:hAnsi="Century Gothic"/>
          <w:sz w:val="24"/>
        </w:rPr>
        <w:t>raccomandata o</w:t>
      </w:r>
      <w:r w:rsidRPr="005B48E8">
        <w:rPr>
          <w:rFonts w:ascii="Century Gothic" w:hAnsi="Century Gothic"/>
          <w:sz w:val="24"/>
        </w:rPr>
        <w:t xml:space="preserve"> posta elettronica certificata, i risultati delle elezioni agli eletti ed alle autorità ed enti indicati nell’art. 20 del DPR 05.05.1950 n. 221.</w:t>
      </w:r>
    </w:p>
    <w:p w14:paraId="6CF3E76A" w14:textId="77777777" w:rsidR="00DC61FB" w:rsidRPr="0014153D" w:rsidRDefault="00DC61FB" w:rsidP="009F1DDE">
      <w:pPr>
        <w:jc w:val="both"/>
        <w:rPr>
          <w:rFonts w:ascii="Century Gothic" w:hAnsi="Century Gothic" w:cs="Century Gothic"/>
          <w:sz w:val="24"/>
          <w:szCs w:val="24"/>
        </w:rPr>
      </w:pPr>
    </w:p>
    <w:p w14:paraId="6401C70B" w14:textId="77777777" w:rsidR="00DC61FB" w:rsidRPr="0014153D" w:rsidRDefault="001D04CB" w:rsidP="009F1DDE">
      <w:pPr>
        <w:jc w:val="both"/>
        <w:rPr>
          <w:rFonts w:ascii="Century Gothic" w:hAnsi="Century Gothic" w:cs="Century Gothic"/>
          <w:b/>
          <w:sz w:val="24"/>
          <w:szCs w:val="24"/>
        </w:rPr>
      </w:pPr>
      <w:r>
        <w:rPr>
          <w:rFonts w:ascii="Century Gothic" w:hAnsi="Century Gothic" w:cs="Century Gothic"/>
          <w:b/>
          <w:sz w:val="24"/>
          <w:szCs w:val="24"/>
        </w:rPr>
        <w:t>Articolo 39</w:t>
      </w:r>
    </w:p>
    <w:p w14:paraId="333DD361" w14:textId="6D4F7431" w:rsidR="001D04CB" w:rsidRPr="001D04CB" w:rsidRDefault="001D04CB" w:rsidP="001D04CB">
      <w:pPr>
        <w:jc w:val="both"/>
        <w:rPr>
          <w:rFonts w:ascii="Century Gothic" w:hAnsi="Century Gothic"/>
          <w:sz w:val="24"/>
        </w:rPr>
      </w:pPr>
      <w:r w:rsidRPr="001D04CB">
        <w:rPr>
          <w:rFonts w:ascii="Century Gothic" w:hAnsi="Century Gothic"/>
          <w:sz w:val="24"/>
        </w:rPr>
        <w:t xml:space="preserve">Entro </w:t>
      </w:r>
      <w:r w:rsidR="003C09D9">
        <w:rPr>
          <w:rFonts w:ascii="Century Gothic" w:hAnsi="Century Gothic"/>
          <w:sz w:val="24"/>
        </w:rPr>
        <w:t>30</w:t>
      </w:r>
      <w:r w:rsidRPr="001D04CB">
        <w:rPr>
          <w:rFonts w:ascii="Century Gothic" w:hAnsi="Century Gothic"/>
          <w:sz w:val="24"/>
        </w:rPr>
        <w:t xml:space="preserve"> giorni dalla proclamazione dei risultati delle elezioni ogni iscritto all’albo può proporre ricorso avverso la validità delle </w:t>
      </w:r>
      <w:r w:rsidR="000D1B22">
        <w:rPr>
          <w:rFonts w:ascii="Century Gothic" w:hAnsi="Century Gothic"/>
          <w:sz w:val="24"/>
        </w:rPr>
        <w:t>e</w:t>
      </w:r>
      <w:r w:rsidRPr="001D04CB">
        <w:rPr>
          <w:rFonts w:ascii="Century Gothic" w:hAnsi="Century Gothic"/>
          <w:sz w:val="24"/>
        </w:rPr>
        <w:t xml:space="preserve">lezioni elettorali alla </w:t>
      </w:r>
      <w:r w:rsidR="003E478A">
        <w:rPr>
          <w:rFonts w:ascii="Century Gothic" w:hAnsi="Century Gothic"/>
          <w:sz w:val="24"/>
        </w:rPr>
        <w:t>C</w:t>
      </w:r>
      <w:r w:rsidRPr="001D04CB">
        <w:rPr>
          <w:rFonts w:ascii="Century Gothic" w:hAnsi="Century Gothic"/>
          <w:sz w:val="24"/>
        </w:rPr>
        <w:t>ommissione centrale per gli esercenti le professioni sanitarie</w:t>
      </w:r>
      <w:r w:rsidR="00355545">
        <w:rPr>
          <w:rFonts w:ascii="Century Gothic" w:hAnsi="Century Gothic"/>
          <w:sz w:val="24"/>
        </w:rPr>
        <w:t>.</w:t>
      </w:r>
      <w:r w:rsidRPr="001D04CB">
        <w:rPr>
          <w:rFonts w:ascii="Century Gothic" w:hAnsi="Century Gothic"/>
          <w:sz w:val="24"/>
        </w:rPr>
        <w:t xml:space="preserve"> </w:t>
      </w:r>
    </w:p>
    <w:p w14:paraId="65E2F6AB" w14:textId="77777777" w:rsidR="00AA213C" w:rsidRPr="001D04CB" w:rsidRDefault="001D04CB" w:rsidP="001D04CB">
      <w:pPr>
        <w:jc w:val="both"/>
        <w:rPr>
          <w:rFonts w:ascii="Century Gothic" w:hAnsi="Century Gothic" w:cs="Century Gothic"/>
          <w:b/>
          <w:sz w:val="32"/>
          <w:szCs w:val="24"/>
        </w:rPr>
      </w:pPr>
      <w:r w:rsidRPr="001D04CB">
        <w:rPr>
          <w:rFonts w:ascii="Century Gothic" w:hAnsi="Century Gothic"/>
          <w:sz w:val="24"/>
        </w:rPr>
        <w:t>In caso di annullamento delle elezioni si procede ad elezioni suppletive sot</w:t>
      </w:r>
      <w:r>
        <w:rPr>
          <w:rFonts w:ascii="Century Gothic" w:hAnsi="Century Gothic"/>
          <w:sz w:val="24"/>
        </w:rPr>
        <w:t>to la direzione del precedente P</w:t>
      </w:r>
      <w:r w:rsidRPr="001D04CB">
        <w:rPr>
          <w:rFonts w:ascii="Century Gothic" w:hAnsi="Century Gothic"/>
          <w:sz w:val="24"/>
        </w:rPr>
        <w:t>residente d</w:t>
      </w:r>
      <w:r>
        <w:rPr>
          <w:rFonts w:ascii="Century Gothic" w:hAnsi="Century Gothic"/>
          <w:sz w:val="24"/>
        </w:rPr>
        <w:t>el Comitato c</w:t>
      </w:r>
      <w:r w:rsidRPr="001D04CB">
        <w:rPr>
          <w:rFonts w:ascii="Century Gothic" w:hAnsi="Century Gothic"/>
          <w:sz w:val="24"/>
        </w:rPr>
        <w:t>entrale</w:t>
      </w:r>
      <w:r w:rsidR="00355545">
        <w:rPr>
          <w:rFonts w:ascii="Century Gothic" w:hAnsi="Century Gothic"/>
          <w:sz w:val="24"/>
        </w:rPr>
        <w:t>.</w:t>
      </w:r>
    </w:p>
    <w:p w14:paraId="4F1DF46F" w14:textId="77777777" w:rsidR="001D04CB" w:rsidRDefault="001D04CB" w:rsidP="009F1DDE">
      <w:pPr>
        <w:jc w:val="both"/>
        <w:rPr>
          <w:rFonts w:ascii="Century Gothic" w:hAnsi="Century Gothic" w:cs="Century Gothic"/>
          <w:b/>
          <w:sz w:val="24"/>
          <w:szCs w:val="24"/>
        </w:rPr>
      </w:pPr>
    </w:p>
    <w:p w14:paraId="4B3718E5" w14:textId="77777777" w:rsidR="00DC61FB" w:rsidRPr="0014153D" w:rsidRDefault="0023166E" w:rsidP="009F1DDE">
      <w:pPr>
        <w:jc w:val="both"/>
        <w:rPr>
          <w:rFonts w:ascii="Century Gothic" w:hAnsi="Century Gothic" w:cs="Century Gothic"/>
          <w:b/>
          <w:sz w:val="24"/>
          <w:szCs w:val="24"/>
        </w:rPr>
      </w:pPr>
      <w:r>
        <w:rPr>
          <w:rFonts w:ascii="Century Gothic" w:hAnsi="Century Gothic" w:cs="Century Gothic"/>
          <w:b/>
          <w:sz w:val="24"/>
          <w:szCs w:val="24"/>
        </w:rPr>
        <w:t>Articolo 40</w:t>
      </w:r>
    </w:p>
    <w:p w14:paraId="1BC2E97A" w14:textId="3B9DB17F" w:rsidR="0023166E" w:rsidRPr="0023166E" w:rsidRDefault="0023166E" w:rsidP="0023166E">
      <w:pPr>
        <w:jc w:val="both"/>
        <w:rPr>
          <w:rFonts w:ascii="Century Gothic" w:hAnsi="Century Gothic"/>
          <w:sz w:val="24"/>
        </w:rPr>
      </w:pPr>
      <w:r w:rsidRPr="0023166E">
        <w:rPr>
          <w:rFonts w:ascii="Century Gothic" w:hAnsi="Century Gothic"/>
          <w:sz w:val="24"/>
        </w:rPr>
        <w:t>Se nel corso del trie</w:t>
      </w:r>
      <w:r>
        <w:rPr>
          <w:rFonts w:ascii="Century Gothic" w:hAnsi="Century Gothic"/>
          <w:sz w:val="24"/>
        </w:rPr>
        <w:t>nnio i componenti del Comitato c</w:t>
      </w:r>
      <w:r w:rsidRPr="0023166E">
        <w:rPr>
          <w:rFonts w:ascii="Century Gothic" w:hAnsi="Century Gothic"/>
          <w:sz w:val="24"/>
        </w:rPr>
        <w:t xml:space="preserve">entrale si riducono, per qualsiasi causa a meno della metà, si procede entro </w:t>
      </w:r>
      <w:r w:rsidR="00546A0A">
        <w:rPr>
          <w:rFonts w:ascii="Century Gothic" w:hAnsi="Century Gothic"/>
          <w:sz w:val="24"/>
        </w:rPr>
        <w:t>15</w:t>
      </w:r>
      <w:r w:rsidRPr="0023166E">
        <w:rPr>
          <w:rFonts w:ascii="Century Gothic" w:hAnsi="Century Gothic"/>
          <w:sz w:val="24"/>
        </w:rPr>
        <w:t xml:space="preserve"> giorni ad elezioni suppletive secondo le norme dei precedenti articoli.</w:t>
      </w:r>
    </w:p>
    <w:p w14:paraId="1F83B075" w14:textId="77777777" w:rsidR="0023166E" w:rsidRPr="0023166E" w:rsidRDefault="0023166E" w:rsidP="0023166E">
      <w:pPr>
        <w:jc w:val="both"/>
        <w:rPr>
          <w:rFonts w:ascii="Century Gothic" w:hAnsi="Century Gothic"/>
          <w:sz w:val="24"/>
        </w:rPr>
      </w:pPr>
      <w:r w:rsidRPr="0023166E">
        <w:rPr>
          <w:rFonts w:ascii="Century Gothic" w:hAnsi="Century Gothic"/>
          <w:sz w:val="24"/>
        </w:rPr>
        <w:t>I componenti eletti in sostituzione di quelli cessati durano in carica sino alla scadenza del predetto triennio.</w:t>
      </w:r>
    </w:p>
    <w:p w14:paraId="1A1548C1" w14:textId="32574B86" w:rsidR="00AA213C" w:rsidRPr="0023166E" w:rsidRDefault="0023166E" w:rsidP="0023166E">
      <w:pPr>
        <w:jc w:val="both"/>
        <w:rPr>
          <w:rFonts w:ascii="Century Gothic" w:hAnsi="Century Gothic" w:cs="Century Gothic"/>
          <w:sz w:val="32"/>
          <w:szCs w:val="24"/>
        </w:rPr>
      </w:pPr>
      <w:r w:rsidRPr="0023166E">
        <w:rPr>
          <w:rFonts w:ascii="Century Gothic" w:hAnsi="Century Gothic"/>
          <w:sz w:val="24"/>
        </w:rPr>
        <w:t xml:space="preserve">Le disposizioni dei precedenti commi si applicano anche nei </w:t>
      </w:r>
      <w:r w:rsidR="00B15CE1">
        <w:rPr>
          <w:rFonts w:ascii="Century Gothic" w:hAnsi="Century Gothic"/>
          <w:sz w:val="24"/>
        </w:rPr>
        <w:t>casi di cessazione dell’intero C</w:t>
      </w:r>
      <w:r w:rsidRPr="0023166E">
        <w:rPr>
          <w:rFonts w:ascii="Century Gothic" w:hAnsi="Century Gothic"/>
          <w:sz w:val="24"/>
        </w:rPr>
        <w:t>omitato</w:t>
      </w:r>
      <w:r w:rsidR="000D1B22">
        <w:rPr>
          <w:rFonts w:ascii="Century Gothic" w:hAnsi="Century Gothic"/>
          <w:sz w:val="24"/>
        </w:rPr>
        <w:t>.</w:t>
      </w:r>
    </w:p>
    <w:p w14:paraId="3D94DC32" w14:textId="77777777" w:rsidR="0023166E" w:rsidRDefault="0023166E" w:rsidP="0090280A">
      <w:pPr>
        <w:rPr>
          <w:rFonts w:ascii="Century Gothic" w:hAnsi="Century Gothic" w:cs="Century Gothic"/>
          <w:b/>
          <w:kern w:val="32"/>
          <w:sz w:val="24"/>
          <w:szCs w:val="24"/>
          <w:lang w:eastAsia="x-none"/>
        </w:rPr>
      </w:pPr>
      <w:bookmarkStart w:id="13" w:name="_Toc347148918"/>
      <w:bookmarkStart w:id="14" w:name="_Toc347150732"/>
      <w:bookmarkStart w:id="15" w:name="_Toc353702415"/>
    </w:p>
    <w:p w14:paraId="12D039F7" w14:textId="77777777" w:rsidR="00650A80" w:rsidRDefault="00650A80" w:rsidP="0090280A">
      <w:pPr>
        <w:rPr>
          <w:rFonts w:ascii="Century Gothic" w:hAnsi="Century Gothic" w:cs="Century Gothic"/>
          <w:b/>
          <w:kern w:val="32"/>
          <w:sz w:val="24"/>
          <w:szCs w:val="24"/>
          <w:lang w:eastAsia="x-none"/>
        </w:rPr>
      </w:pPr>
    </w:p>
    <w:p w14:paraId="594C7D5D" w14:textId="77777777" w:rsidR="00650A80" w:rsidRDefault="00650A80" w:rsidP="0090280A">
      <w:pPr>
        <w:rPr>
          <w:rFonts w:ascii="Century Gothic" w:hAnsi="Century Gothic" w:cs="Century Gothic"/>
          <w:b/>
          <w:kern w:val="32"/>
          <w:sz w:val="24"/>
          <w:szCs w:val="24"/>
          <w:lang w:eastAsia="x-none"/>
        </w:rPr>
      </w:pPr>
    </w:p>
    <w:p w14:paraId="6672414F" w14:textId="77777777" w:rsidR="00650A80" w:rsidRDefault="00650A80" w:rsidP="0090280A">
      <w:pPr>
        <w:rPr>
          <w:rFonts w:ascii="Century Gothic" w:hAnsi="Century Gothic" w:cs="Century Gothic"/>
          <w:b/>
          <w:kern w:val="32"/>
          <w:sz w:val="24"/>
          <w:szCs w:val="24"/>
          <w:lang w:eastAsia="x-none"/>
        </w:rPr>
      </w:pPr>
    </w:p>
    <w:p w14:paraId="48405C73" w14:textId="77777777" w:rsidR="00650A80" w:rsidRDefault="00650A80" w:rsidP="0090280A">
      <w:pPr>
        <w:rPr>
          <w:rFonts w:ascii="Century Gothic" w:hAnsi="Century Gothic" w:cs="Century Gothic"/>
          <w:b/>
          <w:kern w:val="32"/>
          <w:sz w:val="24"/>
          <w:szCs w:val="24"/>
          <w:lang w:eastAsia="x-none"/>
        </w:rPr>
      </w:pPr>
    </w:p>
    <w:p w14:paraId="68277F11" w14:textId="77777777" w:rsidR="00650A80" w:rsidRDefault="00650A80" w:rsidP="0090280A">
      <w:pPr>
        <w:rPr>
          <w:rFonts w:ascii="Century Gothic" w:hAnsi="Century Gothic" w:cs="Century Gothic"/>
          <w:b/>
          <w:kern w:val="32"/>
          <w:sz w:val="24"/>
          <w:szCs w:val="24"/>
          <w:lang w:eastAsia="x-none"/>
        </w:rPr>
      </w:pPr>
    </w:p>
    <w:p w14:paraId="4E42A078" w14:textId="77777777" w:rsidR="00650A80" w:rsidRDefault="00650A80" w:rsidP="0090280A">
      <w:pPr>
        <w:rPr>
          <w:rFonts w:ascii="Century Gothic" w:hAnsi="Century Gothic" w:cs="Century Gothic"/>
          <w:b/>
          <w:kern w:val="32"/>
          <w:sz w:val="24"/>
          <w:szCs w:val="24"/>
          <w:lang w:eastAsia="x-none"/>
        </w:rPr>
      </w:pPr>
    </w:p>
    <w:p w14:paraId="7F1F184A" w14:textId="77777777" w:rsidR="00DC61FB" w:rsidRPr="0014153D" w:rsidRDefault="00DC61FB" w:rsidP="00C864C2">
      <w:pPr>
        <w:pStyle w:val="Titolo1"/>
        <w:jc w:val="left"/>
        <w:rPr>
          <w:rFonts w:ascii="Century Gothic" w:hAnsi="Century Gothic" w:cs="Century Gothic"/>
          <w:sz w:val="24"/>
          <w:szCs w:val="24"/>
        </w:rPr>
      </w:pPr>
      <w:r w:rsidRPr="0014153D">
        <w:rPr>
          <w:rFonts w:ascii="Century Gothic" w:hAnsi="Century Gothic" w:cs="Century Gothic"/>
          <w:sz w:val="24"/>
          <w:szCs w:val="24"/>
        </w:rPr>
        <w:lastRenderedPageBreak/>
        <w:t>T I T O L O  III</w:t>
      </w:r>
      <w:bookmarkEnd w:id="13"/>
      <w:r w:rsidRPr="0014153D">
        <w:rPr>
          <w:rFonts w:ascii="Century Gothic" w:hAnsi="Century Gothic" w:cs="Century Gothic"/>
          <w:sz w:val="24"/>
          <w:szCs w:val="24"/>
        </w:rPr>
        <w:t xml:space="preserve"> - </w:t>
      </w:r>
      <w:bookmarkStart w:id="16" w:name="_Toc347148919"/>
      <w:r w:rsidR="0023166E">
        <w:rPr>
          <w:rFonts w:ascii="Century Gothic" w:hAnsi="Century Gothic" w:cs="Century Gothic"/>
          <w:sz w:val="24"/>
          <w:szCs w:val="24"/>
        </w:rPr>
        <w:t xml:space="preserve">Del Comitato </w:t>
      </w:r>
      <w:r w:rsidR="0023166E">
        <w:rPr>
          <w:rFonts w:ascii="Century Gothic" w:hAnsi="Century Gothic" w:cs="Century Gothic"/>
          <w:sz w:val="24"/>
          <w:szCs w:val="24"/>
          <w:lang w:val="it-IT"/>
        </w:rPr>
        <w:t>c</w:t>
      </w:r>
      <w:r w:rsidRPr="0014153D">
        <w:rPr>
          <w:rFonts w:ascii="Century Gothic" w:hAnsi="Century Gothic" w:cs="Century Gothic"/>
          <w:sz w:val="24"/>
          <w:szCs w:val="24"/>
        </w:rPr>
        <w:t>entrale</w:t>
      </w:r>
      <w:bookmarkEnd w:id="14"/>
      <w:bookmarkEnd w:id="15"/>
      <w:bookmarkEnd w:id="16"/>
    </w:p>
    <w:p w14:paraId="66F3D933" w14:textId="77777777" w:rsidR="00DC61FB" w:rsidRPr="0014153D" w:rsidRDefault="00DC61FB" w:rsidP="00C864C2">
      <w:pPr>
        <w:rPr>
          <w:rFonts w:ascii="Century Gothic" w:hAnsi="Century Gothic" w:cs="Century Gothic"/>
          <w:sz w:val="24"/>
          <w:szCs w:val="24"/>
        </w:rPr>
      </w:pPr>
    </w:p>
    <w:p w14:paraId="33E05F5B" w14:textId="77777777" w:rsidR="00DC61FB" w:rsidRPr="0014153D" w:rsidRDefault="00DC61FB" w:rsidP="00C864C2">
      <w:pPr>
        <w:pStyle w:val="Titolo2"/>
        <w:rPr>
          <w:rFonts w:ascii="Century Gothic" w:hAnsi="Century Gothic" w:cs="Century Gothic"/>
          <w:sz w:val="24"/>
          <w:szCs w:val="24"/>
        </w:rPr>
      </w:pPr>
      <w:bookmarkStart w:id="17" w:name="_Toc347148920"/>
      <w:bookmarkStart w:id="18" w:name="_Toc347150733"/>
      <w:bookmarkStart w:id="19" w:name="_Toc353702416"/>
      <w:r w:rsidRPr="0014153D">
        <w:rPr>
          <w:rFonts w:ascii="Century Gothic" w:hAnsi="Century Gothic" w:cs="Century Gothic"/>
          <w:sz w:val="24"/>
          <w:szCs w:val="24"/>
        </w:rPr>
        <w:t>CAPO I</w:t>
      </w:r>
      <w:bookmarkStart w:id="20" w:name="_Toc347148921"/>
      <w:bookmarkEnd w:id="17"/>
      <w:r w:rsidRPr="0014153D">
        <w:rPr>
          <w:rFonts w:ascii="Century Gothic" w:hAnsi="Century Gothic" w:cs="Century Gothic"/>
          <w:sz w:val="24"/>
          <w:szCs w:val="24"/>
        </w:rPr>
        <w:t xml:space="preserve"> - Nomina attribuzioni e organi interni</w:t>
      </w:r>
      <w:bookmarkEnd w:id="18"/>
      <w:bookmarkEnd w:id="19"/>
      <w:bookmarkEnd w:id="20"/>
    </w:p>
    <w:p w14:paraId="41B6FA21" w14:textId="77777777" w:rsidR="00DC61FB" w:rsidRPr="0014153D" w:rsidRDefault="00DC61FB" w:rsidP="00C864C2">
      <w:pPr>
        <w:jc w:val="both"/>
        <w:rPr>
          <w:rFonts w:ascii="Century Gothic" w:hAnsi="Century Gothic" w:cs="Century Gothic"/>
          <w:sz w:val="24"/>
          <w:szCs w:val="24"/>
        </w:rPr>
      </w:pPr>
    </w:p>
    <w:p w14:paraId="23A69630" w14:textId="77777777" w:rsidR="00DC61FB" w:rsidRPr="0014153D" w:rsidRDefault="00DC61FB" w:rsidP="00E56FEC">
      <w:pPr>
        <w:jc w:val="both"/>
        <w:rPr>
          <w:rFonts w:ascii="Century Gothic" w:hAnsi="Century Gothic" w:cs="Century Gothic"/>
          <w:b/>
          <w:sz w:val="24"/>
          <w:szCs w:val="24"/>
        </w:rPr>
      </w:pPr>
      <w:r w:rsidRPr="0014153D">
        <w:rPr>
          <w:rFonts w:ascii="Century Gothic" w:hAnsi="Century Gothic" w:cs="Century Gothic"/>
          <w:b/>
          <w:sz w:val="24"/>
          <w:szCs w:val="24"/>
        </w:rPr>
        <w:t xml:space="preserve">Articolo </w:t>
      </w:r>
      <w:r w:rsidR="0023166E">
        <w:rPr>
          <w:rFonts w:ascii="Century Gothic" w:hAnsi="Century Gothic" w:cs="Century Gothic"/>
          <w:b/>
          <w:sz w:val="24"/>
          <w:szCs w:val="24"/>
        </w:rPr>
        <w:t>41</w:t>
      </w:r>
    </w:p>
    <w:p w14:paraId="48DC6CE1" w14:textId="0ED9F061" w:rsidR="0023166E" w:rsidRPr="0023166E" w:rsidRDefault="0023166E" w:rsidP="0023166E">
      <w:pPr>
        <w:jc w:val="both"/>
        <w:rPr>
          <w:rFonts w:ascii="Century Gothic" w:hAnsi="Century Gothic"/>
          <w:sz w:val="24"/>
        </w:rPr>
      </w:pPr>
      <w:r w:rsidRPr="0023166E">
        <w:rPr>
          <w:rFonts w:ascii="Century Gothic" w:hAnsi="Century Gothic"/>
          <w:sz w:val="24"/>
        </w:rPr>
        <w:t xml:space="preserve">Entro il termine di </w:t>
      </w:r>
      <w:r w:rsidR="009A5A84">
        <w:rPr>
          <w:rFonts w:ascii="Century Gothic" w:hAnsi="Century Gothic"/>
          <w:sz w:val="24"/>
        </w:rPr>
        <w:t>8</w:t>
      </w:r>
      <w:r w:rsidRPr="0023166E">
        <w:rPr>
          <w:rFonts w:ascii="Century Gothic" w:hAnsi="Century Gothic"/>
          <w:sz w:val="24"/>
        </w:rPr>
        <w:t xml:space="preserve"> giorni dell’avvenu</w:t>
      </w:r>
      <w:r>
        <w:rPr>
          <w:rFonts w:ascii="Century Gothic" w:hAnsi="Century Gothic"/>
          <w:sz w:val="24"/>
        </w:rPr>
        <w:t>ta elezione, il nuovo Comitato c</w:t>
      </w:r>
      <w:r w:rsidRPr="0023166E">
        <w:rPr>
          <w:rFonts w:ascii="Century Gothic" w:hAnsi="Century Gothic"/>
          <w:sz w:val="24"/>
        </w:rPr>
        <w:t>entrale si riunisce, anche attraverso l’utilizzo di videoconferenze,</w:t>
      </w:r>
      <w:r w:rsidR="0064558E">
        <w:rPr>
          <w:rFonts w:ascii="Century Gothic" w:hAnsi="Century Gothic"/>
          <w:sz w:val="24"/>
        </w:rPr>
        <w:t xml:space="preserve"> a patto che sia garant</w:t>
      </w:r>
      <w:r w:rsidR="00D407F4">
        <w:rPr>
          <w:rFonts w:ascii="Century Gothic" w:hAnsi="Century Gothic"/>
          <w:sz w:val="24"/>
        </w:rPr>
        <w:t>ita la fruibilità dell’utilizzo della piattaforma da parte di ciascun componente il Comitato centrale,</w:t>
      </w:r>
      <w:r w:rsidRPr="0023166E">
        <w:rPr>
          <w:rFonts w:ascii="Century Gothic" w:hAnsi="Century Gothic"/>
          <w:sz w:val="24"/>
        </w:rPr>
        <w:t xml:space="preserve"> su convocazione del componente più anziano di età,</w:t>
      </w:r>
      <w:r>
        <w:rPr>
          <w:rFonts w:ascii="Century Gothic" w:hAnsi="Century Gothic"/>
          <w:sz w:val="24"/>
        </w:rPr>
        <w:t xml:space="preserve"> per procedere alla nomina del Presidente, del Vicepresidente, del Tesoriere e del S</w:t>
      </w:r>
      <w:r w:rsidRPr="0023166E">
        <w:rPr>
          <w:rFonts w:ascii="Century Gothic" w:hAnsi="Century Gothic"/>
          <w:sz w:val="24"/>
        </w:rPr>
        <w:t>egretario.</w:t>
      </w:r>
    </w:p>
    <w:p w14:paraId="4B49CB7B" w14:textId="77777777" w:rsidR="0023166E" w:rsidRPr="0023166E" w:rsidRDefault="0023166E" w:rsidP="0023166E">
      <w:pPr>
        <w:jc w:val="both"/>
        <w:rPr>
          <w:rFonts w:ascii="Century Gothic" w:hAnsi="Century Gothic"/>
          <w:sz w:val="24"/>
        </w:rPr>
      </w:pPr>
      <w:r w:rsidRPr="0023166E">
        <w:rPr>
          <w:rFonts w:ascii="Century Gothic" w:hAnsi="Century Gothic"/>
          <w:sz w:val="24"/>
        </w:rPr>
        <w:t>Per ciascuna delle cariche si procede ad elezione separata che si effettua a scrutinio segreto ed a maggioranza assoluta dei voti.</w:t>
      </w:r>
    </w:p>
    <w:p w14:paraId="690FFC0E" w14:textId="77777777" w:rsidR="0023166E" w:rsidRPr="0023166E" w:rsidRDefault="0023166E" w:rsidP="0023166E">
      <w:pPr>
        <w:jc w:val="both"/>
        <w:rPr>
          <w:rFonts w:ascii="Century Gothic" w:hAnsi="Century Gothic"/>
          <w:sz w:val="24"/>
        </w:rPr>
      </w:pPr>
      <w:r w:rsidRPr="0023166E">
        <w:rPr>
          <w:rFonts w:ascii="Century Gothic" w:hAnsi="Century Gothic"/>
          <w:sz w:val="24"/>
        </w:rPr>
        <w:t>Se dopo due votazioni nessun candidato ha ottenuto la maggioranza assoluta si procede ad una operazione di ballottaggio fra i due candidati che hanno ottenuto, nella seconda votazione, il maggior numero di voti ed è proclamato eletto quello che ha conseguito un maggior numero di voti.</w:t>
      </w:r>
    </w:p>
    <w:p w14:paraId="2545A524" w14:textId="71F7A0CC" w:rsidR="003E4570" w:rsidRPr="0023166E" w:rsidRDefault="0023166E" w:rsidP="0023166E">
      <w:pPr>
        <w:jc w:val="both"/>
        <w:rPr>
          <w:rFonts w:ascii="Century Gothic" w:hAnsi="Century Gothic"/>
          <w:sz w:val="24"/>
        </w:rPr>
      </w:pPr>
      <w:r w:rsidRPr="0023166E">
        <w:rPr>
          <w:rFonts w:ascii="Century Gothic" w:hAnsi="Century Gothic"/>
          <w:sz w:val="24"/>
        </w:rPr>
        <w:t>Quando nessun candidato abbia ottenuto la maggioranza anzidetta, l’elezione è rinviata ad altra adunanza, da tenersi entro il termine di</w:t>
      </w:r>
      <w:r w:rsidR="00355545">
        <w:rPr>
          <w:rFonts w:ascii="Century Gothic" w:hAnsi="Century Gothic"/>
          <w:sz w:val="24"/>
        </w:rPr>
        <w:t xml:space="preserve"> ulteriori</w:t>
      </w:r>
      <w:r w:rsidRPr="0023166E">
        <w:rPr>
          <w:rFonts w:ascii="Century Gothic" w:hAnsi="Century Gothic"/>
          <w:sz w:val="24"/>
        </w:rPr>
        <w:t xml:space="preserve"> </w:t>
      </w:r>
      <w:r w:rsidR="009A5A84">
        <w:rPr>
          <w:rFonts w:ascii="Century Gothic" w:hAnsi="Century Gothic"/>
          <w:sz w:val="24"/>
        </w:rPr>
        <w:t>8</w:t>
      </w:r>
      <w:r w:rsidRPr="0023166E">
        <w:rPr>
          <w:rFonts w:ascii="Century Gothic" w:hAnsi="Century Gothic"/>
          <w:sz w:val="24"/>
        </w:rPr>
        <w:t xml:space="preserve"> giorni nella quale si procede ad una nuova votazione con le modalità di cui al precedente comma</w:t>
      </w:r>
      <w:r w:rsidR="00355545">
        <w:rPr>
          <w:rFonts w:ascii="Century Gothic" w:hAnsi="Century Gothic"/>
          <w:sz w:val="24"/>
        </w:rPr>
        <w:t>.</w:t>
      </w:r>
    </w:p>
    <w:p w14:paraId="7BDD19CF" w14:textId="77777777" w:rsidR="0023166E" w:rsidRPr="0014153D" w:rsidRDefault="0023166E" w:rsidP="0023166E">
      <w:pPr>
        <w:jc w:val="both"/>
        <w:rPr>
          <w:rFonts w:ascii="Century Gothic" w:hAnsi="Century Gothic" w:cs="Century Gothic"/>
          <w:sz w:val="24"/>
          <w:szCs w:val="24"/>
        </w:rPr>
      </w:pPr>
    </w:p>
    <w:p w14:paraId="6C342231" w14:textId="77777777" w:rsidR="00DC61FB" w:rsidRPr="0014153D" w:rsidRDefault="00506EE6" w:rsidP="00E56FEC">
      <w:pPr>
        <w:rPr>
          <w:rFonts w:ascii="Century Gothic" w:hAnsi="Century Gothic" w:cs="Century Gothic"/>
          <w:b/>
          <w:sz w:val="24"/>
          <w:szCs w:val="24"/>
        </w:rPr>
      </w:pPr>
      <w:r>
        <w:rPr>
          <w:rFonts w:ascii="Century Gothic" w:hAnsi="Century Gothic" w:cs="Century Gothic"/>
          <w:b/>
          <w:sz w:val="24"/>
          <w:szCs w:val="24"/>
        </w:rPr>
        <w:t>Articolo 42</w:t>
      </w:r>
    </w:p>
    <w:p w14:paraId="2710A5B7" w14:textId="77777777" w:rsidR="00506EE6" w:rsidRPr="00506EE6" w:rsidRDefault="00506EE6" w:rsidP="00506EE6">
      <w:pPr>
        <w:jc w:val="both"/>
        <w:rPr>
          <w:rFonts w:ascii="Century Gothic" w:hAnsi="Century Gothic"/>
          <w:sz w:val="24"/>
          <w:szCs w:val="24"/>
        </w:rPr>
      </w:pPr>
      <w:r w:rsidRPr="00506EE6">
        <w:rPr>
          <w:rFonts w:ascii="Century Gothic" w:hAnsi="Century Gothic"/>
          <w:sz w:val="24"/>
          <w:szCs w:val="24"/>
        </w:rPr>
        <w:t>Al Comitato centrale spettano le seguenti attribuzioni:</w:t>
      </w:r>
    </w:p>
    <w:p w14:paraId="44B23752" w14:textId="77777777" w:rsidR="00506EE6" w:rsidRPr="00506EE6" w:rsidRDefault="00506EE6" w:rsidP="00506EE6">
      <w:pPr>
        <w:pStyle w:val="ListParagraph1"/>
        <w:numPr>
          <w:ilvl w:val="0"/>
          <w:numId w:val="24"/>
        </w:numPr>
        <w:spacing w:after="0" w:line="240" w:lineRule="auto"/>
        <w:jc w:val="both"/>
        <w:rPr>
          <w:rFonts w:ascii="Century Gothic" w:hAnsi="Century Gothic" w:cs="Times New Roman"/>
          <w:sz w:val="24"/>
          <w:szCs w:val="24"/>
        </w:rPr>
      </w:pPr>
      <w:r w:rsidRPr="00506EE6">
        <w:rPr>
          <w:rFonts w:ascii="Century Gothic" w:hAnsi="Century Gothic" w:cs="Times New Roman"/>
          <w:sz w:val="24"/>
          <w:szCs w:val="24"/>
        </w:rPr>
        <w:t>Vigilare sul piano nazionale alla conservazione del decoro e dell’indipendenza della professione.</w:t>
      </w:r>
    </w:p>
    <w:p w14:paraId="04011677" w14:textId="77777777" w:rsidR="00506EE6" w:rsidRPr="00506EE6" w:rsidRDefault="00506EE6" w:rsidP="00506EE6">
      <w:pPr>
        <w:pStyle w:val="ListParagraph1"/>
        <w:numPr>
          <w:ilvl w:val="0"/>
          <w:numId w:val="24"/>
        </w:numPr>
        <w:spacing w:after="0" w:line="240" w:lineRule="auto"/>
        <w:jc w:val="both"/>
        <w:rPr>
          <w:rFonts w:ascii="Century Gothic" w:hAnsi="Century Gothic" w:cs="Times New Roman"/>
          <w:sz w:val="24"/>
          <w:szCs w:val="24"/>
        </w:rPr>
      </w:pPr>
      <w:r w:rsidRPr="00506EE6">
        <w:rPr>
          <w:rFonts w:ascii="Century Gothic" w:hAnsi="Century Gothic" w:cs="Times New Roman"/>
          <w:sz w:val="24"/>
          <w:szCs w:val="24"/>
        </w:rPr>
        <w:t>Coordinare, regolamentare e promu</w:t>
      </w:r>
      <w:r w:rsidR="00763039">
        <w:rPr>
          <w:rFonts w:ascii="Century Gothic" w:hAnsi="Century Gothic" w:cs="Times New Roman"/>
          <w:sz w:val="24"/>
          <w:szCs w:val="24"/>
        </w:rPr>
        <w:t xml:space="preserve">overe l’attività del Consiglio nazionale e </w:t>
      </w:r>
      <w:r w:rsidR="00355545">
        <w:rPr>
          <w:rFonts w:ascii="Century Gothic" w:hAnsi="Century Gothic" w:cs="Times New Roman"/>
          <w:sz w:val="24"/>
          <w:szCs w:val="24"/>
        </w:rPr>
        <w:t>dei C</w:t>
      </w:r>
      <w:r w:rsidRPr="00506EE6">
        <w:rPr>
          <w:rFonts w:ascii="Century Gothic" w:hAnsi="Century Gothic" w:cs="Times New Roman"/>
          <w:sz w:val="24"/>
          <w:szCs w:val="24"/>
        </w:rPr>
        <w:t>ollegi provinciali</w:t>
      </w:r>
      <w:r w:rsidR="00355545">
        <w:rPr>
          <w:rFonts w:ascii="Century Gothic" w:hAnsi="Century Gothic" w:cs="Times New Roman"/>
          <w:sz w:val="24"/>
          <w:szCs w:val="24"/>
        </w:rPr>
        <w:t xml:space="preserve"> ed interprovinciali</w:t>
      </w:r>
      <w:r w:rsidRPr="00506EE6">
        <w:rPr>
          <w:rFonts w:ascii="Century Gothic" w:hAnsi="Century Gothic" w:cs="Times New Roman"/>
          <w:sz w:val="24"/>
          <w:szCs w:val="24"/>
        </w:rPr>
        <w:t>, con disposizioni che non ledano le specifiche competenze degli stessi e siano idonee ad assicurare uniformità e indirizzo nello svolgimento dei compiti istituzionali.</w:t>
      </w:r>
    </w:p>
    <w:p w14:paraId="38C78642" w14:textId="77777777" w:rsidR="00506EE6" w:rsidRPr="00506EE6" w:rsidRDefault="00506EE6" w:rsidP="00506EE6">
      <w:pPr>
        <w:pStyle w:val="ListParagraph1"/>
        <w:numPr>
          <w:ilvl w:val="0"/>
          <w:numId w:val="24"/>
        </w:numPr>
        <w:spacing w:after="0" w:line="240" w:lineRule="auto"/>
        <w:jc w:val="both"/>
        <w:rPr>
          <w:rFonts w:ascii="Century Gothic" w:hAnsi="Century Gothic" w:cs="Times New Roman"/>
          <w:sz w:val="24"/>
          <w:szCs w:val="24"/>
        </w:rPr>
      </w:pPr>
      <w:r w:rsidRPr="00506EE6">
        <w:rPr>
          <w:rFonts w:ascii="Century Gothic" w:hAnsi="Century Gothic" w:cs="Times New Roman"/>
          <w:sz w:val="24"/>
          <w:szCs w:val="24"/>
        </w:rPr>
        <w:t>Promuovere e favorire, sul piano nazionale, tutte le iniziative intese a sostenere e facilitare il progresso scientifico e culturale degli iscritti.</w:t>
      </w:r>
    </w:p>
    <w:p w14:paraId="59766033" w14:textId="77777777" w:rsidR="00506EE6" w:rsidRPr="00506EE6" w:rsidRDefault="00506EE6" w:rsidP="00506EE6">
      <w:pPr>
        <w:pStyle w:val="ListParagraph1"/>
        <w:numPr>
          <w:ilvl w:val="0"/>
          <w:numId w:val="24"/>
        </w:numPr>
        <w:spacing w:after="0" w:line="240" w:lineRule="auto"/>
        <w:jc w:val="both"/>
        <w:rPr>
          <w:rFonts w:ascii="Century Gothic" w:hAnsi="Century Gothic" w:cs="Times New Roman"/>
          <w:sz w:val="24"/>
          <w:szCs w:val="24"/>
        </w:rPr>
      </w:pPr>
      <w:r w:rsidRPr="00506EE6">
        <w:rPr>
          <w:rFonts w:ascii="Century Gothic" w:hAnsi="Century Gothic" w:cs="Times New Roman"/>
          <w:sz w:val="24"/>
          <w:szCs w:val="24"/>
        </w:rPr>
        <w:t xml:space="preserve">Designare i rappresentanti della </w:t>
      </w:r>
      <w:r w:rsidRPr="00506EE6">
        <w:rPr>
          <w:rFonts w:ascii="Century Gothic" w:eastAsia="Calibri" w:hAnsi="Century Gothic"/>
          <w:sz w:val="24"/>
          <w:szCs w:val="24"/>
        </w:rPr>
        <w:t>FNCPTSRM</w:t>
      </w:r>
      <w:r w:rsidRPr="00506EE6">
        <w:rPr>
          <w:rFonts w:ascii="Century Gothic" w:hAnsi="Century Gothic" w:cs="Times New Roman"/>
          <w:sz w:val="24"/>
          <w:szCs w:val="24"/>
        </w:rPr>
        <w:t xml:space="preserve"> presso commissioni, enti ed organi</w:t>
      </w:r>
      <w:r w:rsidR="00763039">
        <w:rPr>
          <w:rFonts w:ascii="Century Gothic" w:hAnsi="Century Gothic" w:cs="Times New Roman"/>
          <w:sz w:val="24"/>
          <w:szCs w:val="24"/>
        </w:rPr>
        <w:t>zzazioni di carattere nazionale</w:t>
      </w:r>
      <w:r w:rsidRPr="00506EE6">
        <w:rPr>
          <w:rFonts w:ascii="Century Gothic" w:hAnsi="Century Gothic" w:cs="Times New Roman"/>
          <w:sz w:val="24"/>
          <w:szCs w:val="24"/>
        </w:rPr>
        <w:t xml:space="preserve"> e, quando previsto</w:t>
      </w:r>
      <w:r w:rsidR="00763039">
        <w:rPr>
          <w:rFonts w:ascii="Century Gothic" w:hAnsi="Century Gothic" w:cs="Times New Roman"/>
          <w:sz w:val="24"/>
          <w:szCs w:val="24"/>
        </w:rPr>
        <w:t>,</w:t>
      </w:r>
      <w:r w:rsidRPr="00506EE6">
        <w:rPr>
          <w:rFonts w:ascii="Century Gothic" w:hAnsi="Century Gothic" w:cs="Times New Roman"/>
          <w:sz w:val="24"/>
          <w:szCs w:val="24"/>
        </w:rPr>
        <w:t xml:space="preserve"> regionale. La designazione obbliga il designato a partecipare con assiduità e diligenza alle riunioni tenute presso la commissione, l’ente e l’organizzazione, del quale è chiamato a far </w:t>
      </w:r>
      <w:r w:rsidR="00763039">
        <w:rPr>
          <w:rFonts w:ascii="Century Gothic" w:hAnsi="Century Gothic" w:cs="Times New Roman"/>
          <w:sz w:val="24"/>
          <w:szCs w:val="24"/>
        </w:rPr>
        <w:t>parte e a riferire al Comitato c</w:t>
      </w:r>
      <w:r w:rsidRPr="00506EE6">
        <w:rPr>
          <w:rFonts w:ascii="Century Gothic" w:hAnsi="Century Gothic" w:cs="Times New Roman"/>
          <w:sz w:val="24"/>
          <w:szCs w:val="24"/>
        </w:rPr>
        <w:t xml:space="preserve">entrale, attraverso idonea documentazione-relazione scritta, quanto abbia formato oggetto delle riunioni alle quali abbia </w:t>
      </w:r>
      <w:r w:rsidRPr="00506EE6">
        <w:rPr>
          <w:rFonts w:ascii="Century Gothic" w:hAnsi="Century Gothic" w:cs="Times New Roman"/>
          <w:sz w:val="24"/>
          <w:szCs w:val="24"/>
        </w:rPr>
        <w:lastRenderedPageBreak/>
        <w:t>partecipato.</w:t>
      </w:r>
      <w:r w:rsidR="002B09EA">
        <w:rPr>
          <w:rFonts w:ascii="Century Gothic" w:hAnsi="Century Gothic" w:cs="Times New Roman"/>
          <w:sz w:val="24"/>
          <w:szCs w:val="24"/>
        </w:rPr>
        <w:t xml:space="preserve"> In caso di inadempienza il Comitato centrale potrà deliberarne la sua destituzione.</w:t>
      </w:r>
    </w:p>
    <w:p w14:paraId="2D5576A5" w14:textId="77777777" w:rsidR="00506EE6" w:rsidRPr="00506EE6" w:rsidRDefault="00506EE6" w:rsidP="00506EE6">
      <w:pPr>
        <w:pStyle w:val="ListParagraph1"/>
        <w:numPr>
          <w:ilvl w:val="0"/>
          <w:numId w:val="24"/>
        </w:numPr>
        <w:spacing w:after="0" w:line="240" w:lineRule="auto"/>
        <w:jc w:val="both"/>
        <w:rPr>
          <w:rFonts w:ascii="Century Gothic" w:hAnsi="Century Gothic" w:cs="Times New Roman"/>
          <w:sz w:val="24"/>
          <w:szCs w:val="24"/>
        </w:rPr>
      </w:pPr>
      <w:r w:rsidRPr="00506EE6">
        <w:rPr>
          <w:rFonts w:ascii="Century Gothic" w:hAnsi="Century Gothic" w:cs="Times New Roman"/>
          <w:sz w:val="24"/>
          <w:szCs w:val="24"/>
        </w:rPr>
        <w:t>Dare il proprio concorso alle autorità centrali nello studio e nelle attuazioni dei provvedimenti che, c</w:t>
      </w:r>
      <w:r w:rsidR="00355545">
        <w:rPr>
          <w:rFonts w:ascii="Century Gothic" w:hAnsi="Century Gothic" w:cs="Times New Roman"/>
          <w:sz w:val="24"/>
          <w:szCs w:val="24"/>
        </w:rPr>
        <w:t>omunque, possano interessare i C</w:t>
      </w:r>
      <w:r w:rsidRPr="00506EE6">
        <w:rPr>
          <w:rFonts w:ascii="Century Gothic" w:hAnsi="Century Gothic" w:cs="Times New Roman"/>
          <w:sz w:val="24"/>
          <w:szCs w:val="24"/>
        </w:rPr>
        <w:t>ollegi e gli iscritti.</w:t>
      </w:r>
    </w:p>
    <w:p w14:paraId="42B563EB" w14:textId="558B2C12" w:rsidR="00506EE6" w:rsidRPr="00506EE6" w:rsidRDefault="00506EE6" w:rsidP="00506EE6">
      <w:pPr>
        <w:pStyle w:val="ListParagraph1"/>
        <w:numPr>
          <w:ilvl w:val="0"/>
          <w:numId w:val="24"/>
        </w:numPr>
        <w:spacing w:after="0" w:line="240" w:lineRule="auto"/>
        <w:jc w:val="both"/>
        <w:rPr>
          <w:rFonts w:ascii="Century Gothic" w:hAnsi="Century Gothic" w:cs="Times New Roman"/>
          <w:sz w:val="24"/>
          <w:szCs w:val="24"/>
        </w:rPr>
      </w:pPr>
      <w:r w:rsidRPr="00506EE6">
        <w:rPr>
          <w:rFonts w:ascii="Century Gothic" w:hAnsi="Century Gothic" w:cs="Times New Roman"/>
          <w:sz w:val="24"/>
          <w:szCs w:val="24"/>
        </w:rPr>
        <w:t xml:space="preserve">Predisporre il bilancio preventivo e il conto consuntivo della </w:t>
      </w:r>
      <w:r w:rsidRPr="00506EE6">
        <w:rPr>
          <w:rFonts w:ascii="Century Gothic" w:eastAsia="Calibri" w:hAnsi="Century Gothic"/>
          <w:sz w:val="24"/>
          <w:szCs w:val="24"/>
        </w:rPr>
        <w:t>FNCPTSRM</w:t>
      </w:r>
      <w:r w:rsidRPr="00506EE6">
        <w:rPr>
          <w:rFonts w:ascii="Century Gothic" w:hAnsi="Century Gothic" w:cs="Times New Roman"/>
          <w:sz w:val="24"/>
          <w:szCs w:val="24"/>
        </w:rPr>
        <w:t xml:space="preserve"> sul</w:t>
      </w:r>
      <w:r w:rsidR="00763039">
        <w:rPr>
          <w:rFonts w:ascii="Century Gothic" w:hAnsi="Century Gothic" w:cs="Times New Roman"/>
          <w:sz w:val="24"/>
          <w:szCs w:val="24"/>
        </w:rPr>
        <w:t>la scorta dei dati forniti dal T</w:t>
      </w:r>
      <w:r w:rsidRPr="00506EE6">
        <w:rPr>
          <w:rFonts w:ascii="Century Gothic" w:hAnsi="Century Gothic" w:cs="Times New Roman"/>
          <w:sz w:val="24"/>
          <w:szCs w:val="24"/>
        </w:rPr>
        <w:t>eso</w:t>
      </w:r>
      <w:r w:rsidR="00763039">
        <w:rPr>
          <w:rFonts w:ascii="Century Gothic" w:hAnsi="Century Gothic" w:cs="Times New Roman"/>
          <w:sz w:val="24"/>
          <w:szCs w:val="24"/>
        </w:rPr>
        <w:t>riere, e proporre al Consiglio n</w:t>
      </w:r>
      <w:r w:rsidRPr="00506EE6">
        <w:rPr>
          <w:rFonts w:ascii="Century Gothic" w:hAnsi="Century Gothic" w:cs="Times New Roman"/>
          <w:sz w:val="24"/>
          <w:szCs w:val="24"/>
        </w:rPr>
        <w:t xml:space="preserve">azionale la misura del contributo annuo che ciascun collegio deve versare alla </w:t>
      </w:r>
      <w:r w:rsidR="00F905EA" w:rsidRPr="00E461FF">
        <w:rPr>
          <w:rFonts w:ascii="Century Gothic" w:hAnsi="Century Gothic"/>
          <w:sz w:val="24"/>
        </w:rPr>
        <w:t>FNCPTSRM</w:t>
      </w:r>
      <w:r w:rsidRPr="00506EE6">
        <w:rPr>
          <w:rFonts w:ascii="Century Gothic" w:hAnsi="Century Gothic" w:cs="Times New Roman"/>
          <w:sz w:val="24"/>
          <w:szCs w:val="24"/>
        </w:rPr>
        <w:t xml:space="preserve"> per il suo funzionamento, emanando pure le istruzioni relative alle modalità di elaborazione d</w:t>
      </w:r>
      <w:r w:rsidR="00D03625">
        <w:rPr>
          <w:rFonts w:ascii="Century Gothic" w:hAnsi="Century Gothic" w:cs="Times New Roman"/>
          <w:sz w:val="24"/>
          <w:szCs w:val="24"/>
        </w:rPr>
        <w:t>e</w:t>
      </w:r>
      <w:r w:rsidRPr="00506EE6">
        <w:rPr>
          <w:rFonts w:ascii="Century Gothic" w:hAnsi="Century Gothic" w:cs="Times New Roman"/>
          <w:sz w:val="24"/>
          <w:szCs w:val="24"/>
        </w:rPr>
        <w:t>i ruoli e della loro esazione;</w:t>
      </w:r>
    </w:p>
    <w:p w14:paraId="43C70F41" w14:textId="52FAE9DA" w:rsidR="00506EE6" w:rsidRPr="00506EE6" w:rsidRDefault="00506EE6" w:rsidP="00506EE6">
      <w:pPr>
        <w:pStyle w:val="ListParagraph1"/>
        <w:numPr>
          <w:ilvl w:val="0"/>
          <w:numId w:val="24"/>
        </w:numPr>
        <w:spacing w:after="0" w:line="240" w:lineRule="auto"/>
        <w:jc w:val="both"/>
        <w:rPr>
          <w:rFonts w:ascii="Century Gothic" w:hAnsi="Century Gothic" w:cs="Times New Roman"/>
          <w:sz w:val="24"/>
          <w:szCs w:val="24"/>
        </w:rPr>
      </w:pPr>
      <w:r w:rsidRPr="00506EE6">
        <w:rPr>
          <w:rFonts w:ascii="Century Gothic" w:hAnsi="Century Gothic" w:cs="Times New Roman"/>
          <w:sz w:val="24"/>
          <w:szCs w:val="24"/>
        </w:rPr>
        <w:t>Esercitare il potere disciplinare ne</w:t>
      </w:r>
      <w:r w:rsidR="00A84848">
        <w:rPr>
          <w:rFonts w:ascii="Century Gothic" w:hAnsi="Century Gothic" w:cs="Times New Roman"/>
          <w:sz w:val="24"/>
          <w:szCs w:val="24"/>
        </w:rPr>
        <w:t>i confronti dei componenti dei Consigli direttivi e dei C</w:t>
      </w:r>
      <w:r w:rsidRPr="00506EE6">
        <w:rPr>
          <w:rFonts w:ascii="Century Gothic" w:hAnsi="Century Gothic" w:cs="Times New Roman"/>
          <w:sz w:val="24"/>
          <w:szCs w:val="24"/>
        </w:rPr>
        <w:t>ollegi provinciali</w:t>
      </w:r>
      <w:r w:rsidR="00355545">
        <w:rPr>
          <w:rFonts w:ascii="Century Gothic" w:hAnsi="Century Gothic" w:cs="Times New Roman"/>
          <w:sz w:val="24"/>
          <w:szCs w:val="24"/>
        </w:rPr>
        <w:t xml:space="preserve"> ed interprovinciali</w:t>
      </w:r>
      <w:r w:rsidRPr="00506EE6">
        <w:rPr>
          <w:rFonts w:ascii="Century Gothic" w:hAnsi="Century Gothic" w:cs="Times New Roman"/>
          <w:sz w:val="24"/>
          <w:szCs w:val="24"/>
        </w:rPr>
        <w:t>, secondo le modalità procedurali previste nel capo IV del DPR 05.04.1950, n. 221.</w:t>
      </w:r>
    </w:p>
    <w:p w14:paraId="46A10522" w14:textId="3B4AD06E" w:rsidR="00506EE6" w:rsidRPr="00506EE6" w:rsidRDefault="00506EE6" w:rsidP="00506EE6">
      <w:pPr>
        <w:pStyle w:val="Paragrafoelenco"/>
        <w:numPr>
          <w:ilvl w:val="0"/>
          <w:numId w:val="24"/>
        </w:numPr>
        <w:spacing w:after="0" w:line="240" w:lineRule="auto"/>
        <w:jc w:val="both"/>
        <w:rPr>
          <w:rFonts w:ascii="Century Gothic" w:hAnsi="Century Gothic"/>
          <w:sz w:val="24"/>
          <w:szCs w:val="24"/>
        </w:rPr>
      </w:pPr>
      <w:r w:rsidRPr="00506EE6">
        <w:rPr>
          <w:rFonts w:ascii="Century Gothic" w:hAnsi="Century Gothic"/>
          <w:sz w:val="24"/>
          <w:szCs w:val="24"/>
        </w:rPr>
        <w:t>Dare direttive di massima per la soluzione delle controversie di cui alla lettera g) dell’art. 3 del D.L</w:t>
      </w:r>
      <w:r w:rsidR="00551421">
        <w:rPr>
          <w:rFonts w:ascii="Century Gothic" w:hAnsi="Century Gothic"/>
          <w:sz w:val="24"/>
          <w:szCs w:val="24"/>
        </w:rPr>
        <w:t>.</w:t>
      </w:r>
      <w:r w:rsidRPr="00506EE6">
        <w:rPr>
          <w:rFonts w:ascii="Century Gothic" w:hAnsi="Century Gothic"/>
          <w:sz w:val="24"/>
          <w:szCs w:val="24"/>
        </w:rPr>
        <w:t>C.P.S. 13.09.1946, n. 233.</w:t>
      </w:r>
    </w:p>
    <w:p w14:paraId="2A4EBEFF" w14:textId="77777777" w:rsidR="00B12E1E" w:rsidRPr="0014153D" w:rsidRDefault="00B12E1E" w:rsidP="00E56FEC">
      <w:pPr>
        <w:jc w:val="both"/>
        <w:rPr>
          <w:rFonts w:ascii="Century Gothic" w:hAnsi="Century Gothic" w:cs="Century Gothic"/>
          <w:b/>
          <w:sz w:val="24"/>
          <w:szCs w:val="24"/>
        </w:rPr>
      </w:pPr>
    </w:p>
    <w:p w14:paraId="2A0207B7" w14:textId="77777777" w:rsidR="00DC61FB" w:rsidRPr="0014153D" w:rsidRDefault="002E05E0" w:rsidP="00E56FEC">
      <w:pPr>
        <w:jc w:val="both"/>
        <w:rPr>
          <w:rFonts w:ascii="Century Gothic" w:hAnsi="Century Gothic" w:cs="Century Gothic"/>
          <w:b/>
          <w:sz w:val="24"/>
          <w:szCs w:val="24"/>
        </w:rPr>
      </w:pPr>
      <w:r>
        <w:rPr>
          <w:rFonts w:ascii="Century Gothic" w:hAnsi="Century Gothic" w:cs="Century Gothic"/>
          <w:b/>
          <w:sz w:val="24"/>
          <w:szCs w:val="24"/>
        </w:rPr>
        <w:t>Articolo 43</w:t>
      </w:r>
    </w:p>
    <w:p w14:paraId="2AEED179" w14:textId="77777777" w:rsidR="002E05E0" w:rsidRPr="002E05E0" w:rsidRDefault="002E05E0" w:rsidP="002E05E0">
      <w:pPr>
        <w:jc w:val="both"/>
        <w:rPr>
          <w:rFonts w:ascii="Century Gothic" w:hAnsi="Century Gothic"/>
          <w:sz w:val="24"/>
        </w:rPr>
      </w:pPr>
      <w:r w:rsidRPr="002E05E0">
        <w:rPr>
          <w:rFonts w:ascii="Century Gothic" w:hAnsi="Century Gothic"/>
          <w:sz w:val="24"/>
        </w:rPr>
        <w:t>Il Presidente ha la rappresentanza della FNCPTSRM, convoca e presiede il Consig</w:t>
      </w:r>
      <w:r>
        <w:rPr>
          <w:rFonts w:ascii="Century Gothic" w:hAnsi="Century Gothic"/>
          <w:sz w:val="24"/>
        </w:rPr>
        <w:t>lio nazionale ed il Comitato c</w:t>
      </w:r>
      <w:r w:rsidRPr="002E05E0">
        <w:rPr>
          <w:rFonts w:ascii="Century Gothic" w:hAnsi="Century Gothic"/>
          <w:sz w:val="24"/>
        </w:rPr>
        <w:t>entrale, cura l’esecuzione delle deliberazioni dei suddetti organi e dirige l’attività degli uffici. Conseguentemente sta in giudizio sia come attore sia come convenuto e stipula i contratti per conto della FNCPTSRM, previa deliberaz</w:t>
      </w:r>
      <w:r>
        <w:rPr>
          <w:rFonts w:ascii="Century Gothic" w:hAnsi="Century Gothic"/>
          <w:sz w:val="24"/>
        </w:rPr>
        <w:t>ione del Comitato c</w:t>
      </w:r>
      <w:r w:rsidRPr="002E05E0">
        <w:rPr>
          <w:rFonts w:ascii="Century Gothic" w:hAnsi="Century Gothic"/>
          <w:sz w:val="24"/>
        </w:rPr>
        <w:t>entrale. Il Presidente in specifici settori di sua competenza può attribuire con delega l’esercizio delle attiv</w:t>
      </w:r>
      <w:r>
        <w:rPr>
          <w:rFonts w:ascii="Century Gothic" w:hAnsi="Century Gothic"/>
          <w:sz w:val="24"/>
        </w:rPr>
        <w:t>ità ai componenti del Comitato c</w:t>
      </w:r>
      <w:r w:rsidRPr="002E05E0">
        <w:rPr>
          <w:rFonts w:ascii="Century Gothic" w:hAnsi="Century Gothic"/>
          <w:sz w:val="24"/>
        </w:rPr>
        <w:t>entrale. Il componente del C</w:t>
      </w:r>
      <w:r>
        <w:rPr>
          <w:rFonts w:ascii="Century Gothic" w:hAnsi="Century Gothic"/>
          <w:sz w:val="24"/>
        </w:rPr>
        <w:t>omitato c</w:t>
      </w:r>
      <w:r w:rsidRPr="002E05E0">
        <w:rPr>
          <w:rFonts w:ascii="Century Gothic" w:hAnsi="Century Gothic"/>
          <w:sz w:val="24"/>
        </w:rPr>
        <w:t>entrale, delegato dal Presidente, esercita il mandato ricevuto e n</w:t>
      </w:r>
      <w:r>
        <w:rPr>
          <w:rFonts w:ascii="Century Gothic" w:hAnsi="Century Gothic"/>
          <w:sz w:val="24"/>
        </w:rPr>
        <w:t>e risponderà nei confronti del P</w:t>
      </w:r>
      <w:r w:rsidRPr="002E05E0">
        <w:rPr>
          <w:rFonts w:ascii="Century Gothic" w:hAnsi="Century Gothic"/>
          <w:sz w:val="24"/>
        </w:rPr>
        <w:t>residente.</w:t>
      </w:r>
    </w:p>
    <w:p w14:paraId="26E6C834" w14:textId="77777777" w:rsidR="002E05E0" w:rsidRPr="002E05E0" w:rsidRDefault="002E05E0" w:rsidP="002E05E0">
      <w:pPr>
        <w:jc w:val="both"/>
        <w:rPr>
          <w:rFonts w:ascii="Century Gothic" w:hAnsi="Century Gothic"/>
          <w:sz w:val="24"/>
        </w:rPr>
      </w:pPr>
      <w:r w:rsidRPr="002E05E0">
        <w:rPr>
          <w:rFonts w:ascii="Century Gothic" w:hAnsi="Century Gothic"/>
          <w:sz w:val="24"/>
        </w:rPr>
        <w:t>E’ facoltà del Presidente avocare a sé le attività delegate motivandone le c</w:t>
      </w:r>
      <w:r>
        <w:rPr>
          <w:rFonts w:ascii="Century Gothic" w:hAnsi="Century Gothic"/>
          <w:sz w:val="24"/>
        </w:rPr>
        <w:t>ause ed informando il Comitato c</w:t>
      </w:r>
      <w:r w:rsidRPr="002E05E0">
        <w:rPr>
          <w:rFonts w:ascii="Century Gothic" w:hAnsi="Century Gothic"/>
          <w:sz w:val="24"/>
        </w:rPr>
        <w:t>entrale.</w:t>
      </w:r>
    </w:p>
    <w:p w14:paraId="7E9B4409" w14:textId="77777777" w:rsidR="002E05E0" w:rsidRPr="002E05E0" w:rsidRDefault="002E05E0" w:rsidP="002E05E0">
      <w:pPr>
        <w:jc w:val="both"/>
        <w:rPr>
          <w:rFonts w:ascii="Century Gothic" w:hAnsi="Century Gothic"/>
          <w:sz w:val="24"/>
        </w:rPr>
      </w:pPr>
      <w:r w:rsidRPr="002E05E0">
        <w:rPr>
          <w:rFonts w:ascii="Century Gothic" w:hAnsi="Century Gothic"/>
          <w:sz w:val="24"/>
        </w:rPr>
        <w:t>Il</w:t>
      </w:r>
      <w:r>
        <w:rPr>
          <w:rFonts w:ascii="Century Gothic" w:hAnsi="Century Gothic"/>
          <w:sz w:val="24"/>
        </w:rPr>
        <w:t xml:space="preserve"> Vicepresidente sostituisce il P</w:t>
      </w:r>
      <w:r w:rsidRPr="002E05E0">
        <w:rPr>
          <w:rFonts w:ascii="Century Gothic" w:hAnsi="Century Gothic"/>
          <w:sz w:val="24"/>
        </w:rPr>
        <w:t>residente in caso di assenza o di impedimento e disimpegna le funzioni a lui eventualmente delegate.</w:t>
      </w:r>
    </w:p>
    <w:p w14:paraId="258E029C" w14:textId="77777777" w:rsidR="002B6134" w:rsidRPr="0014153D" w:rsidRDefault="002B6134" w:rsidP="00E56FEC">
      <w:pPr>
        <w:jc w:val="both"/>
        <w:rPr>
          <w:rFonts w:ascii="Century Gothic" w:hAnsi="Century Gothic" w:cs="Century Gothic"/>
          <w:b/>
          <w:sz w:val="24"/>
          <w:szCs w:val="24"/>
        </w:rPr>
      </w:pPr>
    </w:p>
    <w:p w14:paraId="5406DF88" w14:textId="77777777" w:rsidR="00DC61FB" w:rsidRPr="0014153D" w:rsidRDefault="004E5D73" w:rsidP="00E56FEC">
      <w:pPr>
        <w:jc w:val="both"/>
        <w:rPr>
          <w:rFonts w:ascii="Century Gothic" w:hAnsi="Century Gothic" w:cs="Century Gothic"/>
          <w:b/>
          <w:sz w:val="24"/>
          <w:szCs w:val="24"/>
        </w:rPr>
      </w:pPr>
      <w:r>
        <w:rPr>
          <w:rFonts w:ascii="Century Gothic" w:hAnsi="Century Gothic" w:cs="Century Gothic"/>
          <w:b/>
          <w:sz w:val="24"/>
          <w:szCs w:val="24"/>
        </w:rPr>
        <w:t>Articolo 44</w:t>
      </w:r>
    </w:p>
    <w:p w14:paraId="26BA3B7A" w14:textId="77777777" w:rsidR="004E5D73" w:rsidRPr="004E5D73" w:rsidRDefault="004E5D73" w:rsidP="004E5D73">
      <w:pPr>
        <w:jc w:val="both"/>
        <w:rPr>
          <w:rFonts w:ascii="Century Gothic" w:hAnsi="Century Gothic"/>
          <w:sz w:val="24"/>
        </w:rPr>
      </w:pPr>
      <w:r w:rsidRPr="004E5D73">
        <w:rPr>
          <w:rFonts w:ascii="Century Gothic" w:hAnsi="Century Gothic"/>
          <w:sz w:val="24"/>
        </w:rPr>
        <w:t>Il Segretario è responsabile del regolare andamento dell’ufficio</w:t>
      </w:r>
      <w:r w:rsidR="003F0E6F">
        <w:rPr>
          <w:rFonts w:ascii="Century Gothic" w:hAnsi="Century Gothic"/>
          <w:sz w:val="24"/>
        </w:rPr>
        <w:t>, nonché della elaborazione e definizione degli atti necessari</w:t>
      </w:r>
      <w:r w:rsidRPr="004E5D73">
        <w:rPr>
          <w:rFonts w:ascii="Century Gothic" w:hAnsi="Century Gothic"/>
          <w:sz w:val="24"/>
        </w:rPr>
        <w:t>.</w:t>
      </w:r>
    </w:p>
    <w:p w14:paraId="51886D58" w14:textId="7339BA5C" w:rsidR="004E5D73" w:rsidRPr="004E5D73" w:rsidRDefault="004E5D73" w:rsidP="004E5D73">
      <w:pPr>
        <w:jc w:val="both"/>
        <w:rPr>
          <w:rFonts w:ascii="Century Gothic" w:hAnsi="Century Gothic"/>
          <w:sz w:val="24"/>
        </w:rPr>
      </w:pPr>
      <w:r w:rsidRPr="004E5D73">
        <w:rPr>
          <w:rFonts w:ascii="Century Gothic" w:hAnsi="Century Gothic"/>
          <w:sz w:val="24"/>
        </w:rPr>
        <w:t>Sono ad ess</w:t>
      </w:r>
      <w:r w:rsidR="00355545">
        <w:rPr>
          <w:rFonts w:ascii="Century Gothic" w:hAnsi="Century Gothic"/>
          <w:sz w:val="24"/>
        </w:rPr>
        <w:t>o</w:t>
      </w:r>
      <w:r w:rsidRPr="004E5D73">
        <w:rPr>
          <w:rFonts w:ascii="Century Gothic" w:hAnsi="Century Gothic"/>
          <w:sz w:val="24"/>
        </w:rPr>
        <w:t xml:space="preserve"> affidati l’</w:t>
      </w:r>
      <w:r w:rsidR="003F0E6F">
        <w:rPr>
          <w:rFonts w:ascii="Century Gothic" w:hAnsi="Century Gothic"/>
          <w:sz w:val="24"/>
        </w:rPr>
        <w:t xml:space="preserve">archivio, i verbali di adunanza </w:t>
      </w:r>
      <w:r w:rsidRPr="004E5D73">
        <w:rPr>
          <w:rFonts w:ascii="Century Gothic" w:hAnsi="Century Gothic"/>
          <w:sz w:val="24"/>
        </w:rPr>
        <w:t>dell’assemblea del consiglio, il registro delle relative deliberazioni, il registro degli atti compiuti in sede conciliativa ai sensi dell’art. 3 lettera g) del D.L.C.P.S. 13.09.1946, n. 233, il re</w:t>
      </w:r>
      <w:r w:rsidR="00D03625">
        <w:rPr>
          <w:rFonts w:ascii="Century Gothic" w:hAnsi="Century Gothic"/>
          <w:sz w:val="24"/>
        </w:rPr>
        <w:t>gistro dei pareri espressi dal C</w:t>
      </w:r>
      <w:r w:rsidRPr="004E5D73">
        <w:rPr>
          <w:rFonts w:ascii="Century Gothic" w:hAnsi="Century Gothic"/>
          <w:sz w:val="24"/>
        </w:rPr>
        <w:t xml:space="preserve">omitato nonché gli altri registri prescritti dal </w:t>
      </w:r>
      <w:r w:rsidR="00D03625">
        <w:rPr>
          <w:rFonts w:ascii="Century Gothic" w:hAnsi="Century Gothic"/>
          <w:sz w:val="24"/>
        </w:rPr>
        <w:t>C</w:t>
      </w:r>
      <w:r w:rsidRPr="004E5D73">
        <w:rPr>
          <w:rFonts w:ascii="Century Gothic" w:hAnsi="Century Gothic"/>
          <w:sz w:val="24"/>
        </w:rPr>
        <w:t>omitato stesso.</w:t>
      </w:r>
    </w:p>
    <w:p w14:paraId="79D7A162" w14:textId="77777777" w:rsidR="004E5D73" w:rsidRPr="004E5D73" w:rsidRDefault="004E5D73" w:rsidP="004E5D73">
      <w:pPr>
        <w:jc w:val="both"/>
        <w:rPr>
          <w:rFonts w:ascii="Century Gothic" w:hAnsi="Century Gothic"/>
          <w:sz w:val="24"/>
        </w:rPr>
      </w:pPr>
      <w:r>
        <w:rPr>
          <w:rFonts w:ascii="Century Gothic" w:hAnsi="Century Gothic"/>
          <w:sz w:val="24"/>
        </w:rPr>
        <w:lastRenderedPageBreak/>
        <w:t>Disimpegna le funzioni di S</w:t>
      </w:r>
      <w:r w:rsidRPr="004E5D73">
        <w:rPr>
          <w:rFonts w:ascii="Century Gothic" w:hAnsi="Century Gothic"/>
          <w:sz w:val="24"/>
        </w:rPr>
        <w:t>egretar</w:t>
      </w:r>
      <w:r>
        <w:rPr>
          <w:rFonts w:ascii="Century Gothic" w:hAnsi="Century Gothic"/>
          <w:sz w:val="24"/>
        </w:rPr>
        <w:t>io nell’adunanza del Consiglio nazionale e del Comitato c</w:t>
      </w:r>
      <w:r w:rsidRPr="004E5D73">
        <w:rPr>
          <w:rFonts w:ascii="Century Gothic" w:hAnsi="Century Gothic"/>
          <w:sz w:val="24"/>
        </w:rPr>
        <w:t>entrale e cura la documentazione dei relativi verbali, predisponendo una adeguata numerazione progressiva.</w:t>
      </w:r>
    </w:p>
    <w:p w14:paraId="60571354" w14:textId="2C8BDC55" w:rsidR="004E5D73" w:rsidRPr="004E5D73" w:rsidRDefault="004E5D73" w:rsidP="004E5D73">
      <w:pPr>
        <w:jc w:val="both"/>
        <w:rPr>
          <w:rFonts w:ascii="Century Gothic" w:hAnsi="Century Gothic"/>
          <w:sz w:val="24"/>
        </w:rPr>
      </w:pPr>
      <w:r>
        <w:rPr>
          <w:rFonts w:ascii="Century Gothic" w:hAnsi="Century Gothic"/>
          <w:sz w:val="24"/>
        </w:rPr>
        <w:t>Spetta, altresì, al S</w:t>
      </w:r>
      <w:r w:rsidRPr="004E5D73">
        <w:rPr>
          <w:rFonts w:ascii="Century Gothic" w:hAnsi="Century Gothic"/>
          <w:sz w:val="24"/>
        </w:rPr>
        <w:t xml:space="preserve">egretario l’autenticazione delle copie delle deliberazioni e degli altri atti, da rilasciarsi a pubblici ufficiali, o nei casi consentiti, ai </w:t>
      </w:r>
      <w:r w:rsidR="00E17C8D">
        <w:rPr>
          <w:rFonts w:ascii="Century Gothic" w:hAnsi="Century Gothic"/>
          <w:sz w:val="24"/>
        </w:rPr>
        <w:t>C</w:t>
      </w:r>
      <w:r w:rsidRPr="004E5D73">
        <w:rPr>
          <w:rFonts w:ascii="Century Gothic" w:hAnsi="Century Gothic"/>
          <w:sz w:val="24"/>
        </w:rPr>
        <w:t>ollegi interessati.</w:t>
      </w:r>
    </w:p>
    <w:p w14:paraId="078D588F" w14:textId="6658FD48" w:rsidR="00DC61FB" w:rsidRPr="004E5D73" w:rsidRDefault="004E5D73" w:rsidP="004E5D73">
      <w:pPr>
        <w:jc w:val="both"/>
        <w:rPr>
          <w:rFonts w:ascii="Century Gothic" w:hAnsi="Century Gothic" w:cs="Century Gothic"/>
          <w:sz w:val="32"/>
          <w:szCs w:val="24"/>
        </w:rPr>
      </w:pPr>
      <w:r w:rsidRPr="004E5D73">
        <w:rPr>
          <w:rFonts w:ascii="Century Gothic" w:hAnsi="Century Gothic"/>
          <w:sz w:val="24"/>
        </w:rPr>
        <w:t>In caso di assenza o di impedimento è</w:t>
      </w:r>
      <w:r w:rsidR="00D03625">
        <w:rPr>
          <w:rFonts w:ascii="Century Gothic" w:hAnsi="Century Gothic"/>
          <w:sz w:val="24"/>
        </w:rPr>
        <w:t xml:space="preserve"> sostituito dal componente del C</w:t>
      </w:r>
      <w:r w:rsidRPr="004E5D73">
        <w:rPr>
          <w:rFonts w:ascii="Century Gothic" w:hAnsi="Century Gothic"/>
          <w:sz w:val="24"/>
        </w:rPr>
        <w:t>omitato meno</w:t>
      </w:r>
      <w:r>
        <w:rPr>
          <w:rFonts w:ascii="Century Gothic" w:hAnsi="Century Gothic"/>
          <w:sz w:val="24"/>
        </w:rPr>
        <w:t xml:space="preserve"> anziano di età che non sia il T</w:t>
      </w:r>
      <w:r w:rsidRPr="004E5D73">
        <w:rPr>
          <w:rFonts w:ascii="Century Gothic" w:hAnsi="Century Gothic"/>
          <w:sz w:val="24"/>
        </w:rPr>
        <w:t>esoriere.</w:t>
      </w:r>
    </w:p>
    <w:p w14:paraId="548B0DA9" w14:textId="77777777" w:rsidR="00AC5805" w:rsidRPr="0014153D" w:rsidRDefault="00AC5805" w:rsidP="00E56FEC">
      <w:pPr>
        <w:jc w:val="both"/>
        <w:rPr>
          <w:rFonts w:ascii="Century Gothic" w:hAnsi="Century Gothic" w:cs="Century Gothic"/>
          <w:sz w:val="24"/>
          <w:szCs w:val="24"/>
        </w:rPr>
      </w:pPr>
    </w:p>
    <w:p w14:paraId="7597F092" w14:textId="77777777" w:rsidR="00DC61FB" w:rsidRPr="0014153D" w:rsidRDefault="004E5D73" w:rsidP="00E56FEC">
      <w:pPr>
        <w:jc w:val="both"/>
        <w:rPr>
          <w:rFonts w:ascii="Century Gothic" w:hAnsi="Century Gothic" w:cs="Century Gothic"/>
          <w:b/>
          <w:sz w:val="24"/>
          <w:szCs w:val="24"/>
        </w:rPr>
      </w:pPr>
      <w:r>
        <w:rPr>
          <w:rFonts w:ascii="Century Gothic" w:hAnsi="Century Gothic" w:cs="Century Gothic"/>
          <w:b/>
          <w:sz w:val="24"/>
          <w:szCs w:val="24"/>
        </w:rPr>
        <w:t>Articolo 45</w:t>
      </w:r>
    </w:p>
    <w:p w14:paraId="60F50B9F" w14:textId="36503762" w:rsidR="004E5D73" w:rsidRPr="004E5D73" w:rsidRDefault="004E5D73" w:rsidP="004E5D73">
      <w:pPr>
        <w:jc w:val="both"/>
        <w:rPr>
          <w:rFonts w:ascii="Century Gothic" w:hAnsi="Century Gothic"/>
          <w:sz w:val="24"/>
        </w:rPr>
      </w:pPr>
      <w:r w:rsidRPr="004E5D73">
        <w:rPr>
          <w:rFonts w:ascii="Century Gothic" w:hAnsi="Century Gothic"/>
          <w:sz w:val="24"/>
        </w:rPr>
        <w:t>Il Tesoriere ha la custodia e la responsabilità del fondo e degli altri valori di proprietà della FNCPTSRM e può essere tenuto a prestare u</w:t>
      </w:r>
      <w:r>
        <w:rPr>
          <w:rFonts w:ascii="Century Gothic" w:hAnsi="Century Gothic"/>
          <w:sz w:val="24"/>
        </w:rPr>
        <w:t>na cauzione di cui il Comitato c</w:t>
      </w:r>
      <w:r w:rsidRPr="004E5D73">
        <w:rPr>
          <w:rFonts w:ascii="Century Gothic" w:hAnsi="Century Gothic"/>
          <w:sz w:val="24"/>
        </w:rPr>
        <w:t>entrale determina l’imp</w:t>
      </w:r>
      <w:r>
        <w:rPr>
          <w:rFonts w:ascii="Century Gothic" w:hAnsi="Century Gothic"/>
          <w:sz w:val="24"/>
        </w:rPr>
        <w:t>orto e le modalità, sentito il Collegio</w:t>
      </w:r>
      <w:r w:rsidR="00961829">
        <w:rPr>
          <w:rFonts w:ascii="Century Gothic" w:hAnsi="Century Gothic"/>
          <w:sz w:val="24"/>
        </w:rPr>
        <w:t xml:space="preserve"> </w:t>
      </w:r>
      <w:r>
        <w:rPr>
          <w:rFonts w:ascii="Century Gothic" w:hAnsi="Century Gothic"/>
          <w:sz w:val="24"/>
        </w:rPr>
        <w:t>R</w:t>
      </w:r>
      <w:r w:rsidRPr="004E5D73">
        <w:rPr>
          <w:rFonts w:ascii="Century Gothic" w:hAnsi="Century Gothic"/>
          <w:sz w:val="24"/>
        </w:rPr>
        <w:t>evisori dei conti.</w:t>
      </w:r>
    </w:p>
    <w:p w14:paraId="33CBB2E5" w14:textId="6FB32C26" w:rsidR="004E5D73" w:rsidRPr="004E5D73" w:rsidRDefault="004E5D73" w:rsidP="004E5D73">
      <w:pPr>
        <w:jc w:val="both"/>
        <w:rPr>
          <w:rFonts w:ascii="Century Gothic" w:hAnsi="Century Gothic"/>
          <w:sz w:val="24"/>
        </w:rPr>
      </w:pPr>
      <w:r w:rsidRPr="004E5D73">
        <w:rPr>
          <w:rFonts w:ascii="Century Gothic" w:hAnsi="Century Gothic"/>
          <w:sz w:val="24"/>
        </w:rPr>
        <w:t>Il Tesoriere provvede alla riscossione delle entrate della FNCPTSRM, ad esclusione di quelle previste dall’art. 33 del DPR 05.04.1950, n. 221; paga</w:t>
      </w:r>
      <w:r w:rsidR="00A91CC1">
        <w:rPr>
          <w:rFonts w:ascii="Century Gothic" w:hAnsi="Century Gothic"/>
          <w:sz w:val="24"/>
        </w:rPr>
        <w:t>,</w:t>
      </w:r>
      <w:r w:rsidRPr="004E5D73">
        <w:rPr>
          <w:rFonts w:ascii="Century Gothic" w:hAnsi="Century Gothic"/>
          <w:sz w:val="24"/>
        </w:rPr>
        <w:t xml:space="preserve"> entro i limiti degli stanziamenti di bilan</w:t>
      </w:r>
      <w:r>
        <w:rPr>
          <w:rFonts w:ascii="Century Gothic" w:hAnsi="Century Gothic"/>
          <w:sz w:val="24"/>
        </w:rPr>
        <w:t>cio, i mandati autorizzati dal Presidente e controfirmati dal S</w:t>
      </w:r>
      <w:r w:rsidRPr="004E5D73">
        <w:rPr>
          <w:rFonts w:ascii="Century Gothic" w:hAnsi="Century Gothic"/>
          <w:sz w:val="24"/>
        </w:rPr>
        <w:t>egretario; è responsabile dei pagamenti dei mandati irregolari od eccedenti lo stanziamento del bilancio approvato.</w:t>
      </w:r>
    </w:p>
    <w:p w14:paraId="289AD6C1" w14:textId="553F1270" w:rsidR="004E5D73" w:rsidRPr="004E5D73" w:rsidRDefault="004E5D73" w:rsidP="004E5D73">
      <w:pPr>
        <w:jc w:val="both"/>
        <w:rPr>
          <w:rFonts w:ascii="Century Gothic" w:hAnsi="Century Gothic"/>
          <w:sz w:val="24"/>
        </w:rPr>
      </w:pPr>
      <w:r w:rsidRPr="004E5D73">
        <w:rPr>
          <w:rFonts w:ascii="Century Gothic" w:hAnsi="Century Gothic"/>
          <w:sz w:val="24"/>
        </w:rPr>
        <w:t xml:space="preserve">Tutte le somme disponibili devono essere depositate o presso un conto corrente postale o presso un conto di un istituto </w:t>
      </w:r>
      <w:r w:rsidR="00A91CC1">
        <w:rPr>
          <w:rFonts w:ascii="Century Gothic" w:hAnsi="Century Gothic"/>
          <w:sz w:val="24"/>
        </w:rPr>
        <w:t>bancario a seguito di contratti</w:t>
      </w:r>
      <w:r w:rsidRPr="004E5D73">
        <w:rPr>
          <w:rFonts w:ascii="Century Gothic" w:hAnsi="Century Gothic"/>
          <w:sz w:val="24"/>
        </w:rPr>
        <w:t xml:space="preserve"> pattuiti per l’acquisizione delle migliori condizioni di cartello bancario.</w:t>
      </w:r>
      <w:r w:rsidR="0021396B">
        <w:rPr>
          <w:rFonts w:ascii="Century Gothic" w:hAnsi="Century Gothic"/>
          <w:sz w:val="24"/>
        </w:rPr>
        <w:t xml:space="preserve"> </w:t>
      </w:r>
      <w:r w:rsidRPr="004E5D73">
        <w:rPr>
          <w:rFonts w:ascii="Century Gothic" w:hAnsi="Century Gothic"/>
          <w:sz w:val="24"/>
        </w:rPr>
        <w:t xml:space="preserve">La scelta viene fatta </w:t>
      </w:r>
      <w:r>
        <w:rPr>
          <w:rFonts w:ascii="Century Gothic" w:hAnsi="Century Gothic"/>
          <w:sz w:val="24"/>
        </w:rPr>
        <w:t>dal Comitato centrale sentito il Collegio R</w:t>
      </w:r>
      <w:r w:rsidRPr="004E5D73">
        <w:rPr>
          <w:rFonts w:ascii="Century Gothic" w:hAnsi="Century Gothic"/>
          <w:sz w:val="24"/>
        </w:rPr>
        <w:t xml:space="preserve">evisori dei conti. </w:t>
      </w:r>
    </w:p>
    <w:p w14:paraId="572D829A" w14:textId="3E6983B1" w:rsidR="004E5D73" w:rsidRPr="004E5D73" w:rsidRDefault="004E5D73" w:rsidP="004E5D73">
      <w:pPr>
        <w:jc w:val="both"/>
        <w:rPr>
          <w:rFonts w:ascii="Century Gothic" w:hAnsi="Century Gothic"/>
          <w:sz w:val="24"/>
        </w:rPr>
      </w:pPr>
      <w:r w:rsidRPr="004E5D73">
        <w:rPr>
          <w:rFonts w:ascii="Century Gothic" w:hAnsi="Century Gothic"/>
          <w:sz w:val="24"/>
        </w:rPr>
        <w:t>Per la riscossione dei contributi da corrispondere a norma degli artt. 4, 14, 21 del decreto legislativo 13 settembre 1946, n. 233, si applicano le norme della legge sulla riscossione delle imposte dirette.</w:t>
      </w:r>
    </w:p>
    <w:p w14:paraId="07F83BA5" w14:textId="77777777" w:rsidR="002B6134" w:rsidRPr="0014153D" w:rsidRDefault="002B6134" w:rsidP="00E56FEC">
      <w:pPr>
        <w:jc w:val="both"/>
        <w:rPr>
          <w:rFonts w:ascii="Century Gothic" w:hAnsi="Century Gothic" w:cs="Century Gothic"/>
          <w:sz w:val="24"/>
          <w:szCs w:val="24"/>
        </w:rPr>
      </w:pPr>
    </w:p>
    <w:p w14:paraId="5914D96B" w14:textId="77777777" w:rsidR="00DC61FB" w:rsidRPr="0014153D" w:rsidRDefault="00E325DD" w:rsidP="00E56FEC">
      <w:pPr>
        <w:jc w:val="both"/>
        <w:rPr>
          <w:rFonts w:ascii="Century Gothic" w:hAnsi="Century Gothic" w:cs="Century Gothic"/>
          <w:b/>
          <w:sz w:val="24"/>
          <w:szCs w:val="24"/>
        </w:rPr>
      </w:pPr>
      <w:r>
        <w:rPr>
          <w:rFonts w:ascii="Century Gothic" w:hAnsi="Century Gothic" w:cs="Century Gothic"/>
          <w:b/>
          <w:sz w:val="24"/>
          <w:szCs w:val="24"/>
        </w:rPr>
        <w:t>Articolo 46</w:t>
      </w:r>
      <w:r w:rsidR="00DC61FB" w:rsidRPr="0014153D">
        <w:rPr>
          <w:rFonts w:ascii="Century Gothic" w:hAnsi="Century Gothic" w:cs="Century Gothic"/>
          <w:b/>
          <w:sz w:val="24"/>
          <w:szCs w:val="24"/>
        </w:rPr>
        <w:t xml:space="preserve"> </w:t>
      </w:r>
    </w:p>
    <w:p w14:paraId="0FE5CBB8" w14:textId="77777777" w:rsidR="00E325DD" w:rsidRPr="00E325DD" w:rsidRDefault="00E325DD" w:rsidP="00E325DD">
      <w:pPr>
        <w:jc w:val="both"/>
        <w:rPr>
          <w:rFonts w:ascii="Century Gothic" w:hAnsi="Century Gothic"/>
          <w:sz w:val="24"/>
        </w:rPr>
      </w:pPr>
      <w:r w:rsidRPr="00E325DD">
        <w:rPr>
          <w:rFonts w:ascii="Century Gothic" w:hAnsi="Century Gothic"/>
          <w:sz w:val="24"/>
        </w:rPr>
        <w:t>Il Tesoriere assicura la regolare tenuta dei registri contabili indicati dall’art. 32 del DPR n. 221/1950 e successive modifi</w:t>
      </w:r>
      <w:r>
        <w:rPr>
          <w:rFonts w:ascii="Century Gothic" w:hAnsi="Century Gothic"/>
          <w:sz w:val="24"/>
        </w:rPr>
        <w:t>cazioni ed integrazioni; dà al Presidente e al Comitato c</w:t>
      </w:r>
      <w:r w:rsidRPr="00E325DD">
        <w:rPr>
          <w:rFonts w:ascii="Century Gothic" w:hAnsi="Century Gothic"/>
          <w:sz w:val="24"/>
        </w:rPr>
        <w:t>entrale ogni opportuno suggerimento atto a garantire la regolarità della gestione finanziaria, nel pieno rispetto del bilancio preventivo; predispone gli elementi per la formulazione del bilancio di previsione e del conto consuntivo.</w:t>
      </w:r>
    </w:p>
    <w:p w14:paraId="7DC51041" w14:textId="77777777" w:rsidR="00DC61FB" w:rsidRDefault="00DC61FB" w:rsidP="00C864C2">
      <w:pPr>
        <w:jc w:val="both"/>
        <w:rPr>
          <w:rFonts w:ascii="Century Gothic" w:hAnsi="Century Gothic" w:cs="Century Gothic"/>
          <w:sz w:val="24"/>
          <w:szCs w:val="24"/>
        </w:rPr>
      </w:pPr>
    </w:p>
    <w:p w14:paraId="0C0D9995" w14:textId="77777777" w:rsidR="00837401" w:rsidRDefault="00837401" w:rsidP="00C864C2">
      <w:pPr>
        <w:jc w:val="both"/>
        <w:rPr>
          <w:rFonts w:ascii="Century Gothic" w:hAnsi="Century Gothic" w:cs="Century Gothic"/>
          <w:sz w:val="24"/>
          <w:szCs w:val="24"/>
        </w:rPr>
      </w:pPr>
    </w:p>
    <w:p w14:paraId="00C9A84C" w14:textId="77777777" w:rsidR="008E3EC8" w:rsidRDefault="008E3EC8" w:rsidP="00C864C2">
      <w:pPr>
        <w:jc w:val="both"/>
        <w:rPr>
          <w:rFonts w:ascii="Century Gothic" w:hAnsi="Century Gothic" w:cs="Century Gothic"/>
          <w:sz w:val="24"/>
          <w:szCs w:val="24"/>
        </w:rPr>
      </w:pPr>
    </w:p>
    <w:p w14:paraId="534A23CE" w14:textId="77777777" w:rsidR="00650A80" w:rsidRDefault="00650A80" w:rsidP="00C864C2">
      <w:pPr>
        <w:jc w:val="both"/>
        <w:rPr>
          <w:rFonts w:ascii="Century Gothic" w:hAnsi="Century Gothic" w:cs="Century Gothic"/>
          <w:sz w:val="24"/>
          <w:szCs w:val="24"/>
        </w:rPr>
      </w:pPr>
    </w:p>
    <w:p w14:paraId="5E4C7884" w14:textId="77777777" w:rsidR="00650A80" w:rsidRDefault="00650A80" w:rsidP="00C864C2">
      <w:pPr>
        <w:jc w:val="both"/>
        <w:rPr>
          <w:rFonts w:ascii="Century Gothic" w:hAnsi="Century Gothic" w:cs="Century Gothic"/>
          <w:sz w:val="24"/>
          <w:szCs w:val="24"/>
        </w:rPr>
      </w:pPr>
    </w:p>
    <w:p w14:paraId="36B84DB9" w14:textId="77777777" w:rsidR="00650A80" w:rsidRDefault="00650A80" w:rsidP="00C864C2">
      <w:pPr>
        <w:jc w:val="both"/>
        <w:rPr>
          <w:rFonts w:ascii="Century Gothic" w:hAnsi="Century Gothic" w:cs="Century Gothic"/>
          <w:sz w:val="24"/>
          <w:szCs w:val="24"/>
        </w:rPr>
      </w:pPr>
    </w:p>
    <w:p w14:paraId="68894A80" w14:textId="77777777" w:rsidR="00DC61FB" w:rsidRPr="0014153D" w:rsidRDefault="00837401" w:rsidP="00C864C2">
      <w:pPr>
        <w:pStyle w:val="Titolo2"/>
        <w:rPr>
          <w:rFonts w:ascii="Century Gothic" w:hAnsi="Century Gothic" w:cs="Century Gothic"/>
          <w:sz w:val="24"/>
          <w:szCs w:val="24"/>
        </w:rPr>
      </w:pPr>
      <w:bookmarkStart w:id="21" w:name="_Toc347148922"/>
      <w:bookmarkStart w:id="22" w:name="_Toc347150734"/>
      <w:bookmarkStart w:id="23" w:name="_Toc353702417"/>
      <w:r>
        <w:rPr>
          <w:rFonts w:ascii="Century Gothic" w:hAnsi="Century Gothic" w:cs="Century Gothic"/>
          <w:sz w:val="24"/>
          <w:szCs w:val="24"/>
        </w:rPr>
        <w:lastRenderedPageBreak/>
        <w:t>C A P O I</w:t>
      </w:r>
      <w:r w:rsidR="00DC61FB" w:rsidRPr="0014153D">
        <w:rPr>
          <w:rFonts w:ascii="Century Gothic" w:hAnsi="Century Gothic" w:cs="Century Gothic"/>
          <w:sz w:val="24"/>
          <w:szCs w:val="24"/>
        </w:rPr>
        <w:t>I</w:t>
      </w:r>
      <w:bookmarkEnd w:id="21"/>
      <w:r w:rsidR="00DC61FB" w:rsidRPr="0014153D">
        <w:rPr>
          <w:rFonts w:ascii="Century Gothic" w:hAnsi="Century Gothic" w:cs="Century Gothic"/>
          <w:sz w:val="24"/>
          <w:szCs w:val="24"/>
        </w:rPr>
        <w:t xml:space="preserve"> - </w:t>
      </w:r>
      <w:bookmarkStart w:id="24" w:name="_Toc347148923"/>
      <w:r w:rsidR="00DC61FB" w:rsidRPr="0014153D">
        <w:rPr>
          <w:rFonts w:ascii="Century Gothic" w:hAnsi="Century Gothic" w:cs="Century Gothic"/>
          <w:sz w:val="24"/>
          <w:szCs w:val="24"/>
        </w:rPr>
        <w:t>Adunanze</w:t>
      </w:r>
      <w:bookmarkEnd w:id="22"/>
      <w:bookmarkEnd w:id="23"/>
      <w:bookmarkEnd w:id="24"/>
    </w:p>
    <w:p w14:paraId="75FBF2BA" w14:textId="77777777" w:rsidR="00DC61FB" w:rsidRPr="0014153D" w:rsidRDefault="00DC61FB" w:rsidP="00C864C2">
      <w:pPr>
        <w:jc w:val="both"/>
        <w:rPr>
          <w:rFonts w:ascii="Century Gothic" w:hAnsi="Century Gothic" w:cs="Century Gothic"/>
          <w:sz w:val="24"/>
          <w:szCs w:val="24"/>
        </w:rPr>
      </w:pPr>
    </w:p>
    <w:p w14:paraId="5D9BCECB" w14:textId="77777777" w:rsidR="00DC61FB" w:rsidRPr="0014153D" w:rsidRDefault="00145B15" w:rsidP="00E56FEC">
      <w:pPr>
        <w:jc w:val="both"/>
        <w:rPr>
          <w:rFonts w:ascii="Century Gothic" w:hAnsi="Century Gothic" w:cs="Century Gothic"/>
          <w:b/>
          <w:sz w:val="24"/>
          <w:szCs w:val="24"/>
        </w:rPr>
      </w:pPr>
      <w:r>
        <w:rPr>
          <w:rFonts w:ascii="Century Gothic" w:hAnsi="Century Gothic" w:cs="Century Gothic"/>
          <w:b/>
          <w:sz w:val="24"/>
          <w:szCs w:val="24"/>
        </w:rPr>
        <w:t>Articolo 47</w:t>
      </w:r>
    </w:p>
    <w:p w14:paraId="3D591A16" w14:textId="7DDF07E5" w:rsidR="00145B15" w:rsidRPr="00145B15" w:rsidRDefault="00145B15" w:rsidP="00145B15">
      <w:pPr>
        <w:jc w:val="both"/>
        <w:rPr>
          <w:rFonts w:ascii="Century Gothic" w:hAnsi="Century Gothic"/>
          <w:sz w:val="24"/>
        </w:rPr>
      </w:pPr>
      <w:r w:rsidRPr="00145B15">
        <w:rPr>
          <w:rFonts w:ascii="Century Gothic" w:hAnsi="Century Gothic"/>
          <w:sz w:val="24"/>
        </w:rPr>
        <w:t>Il Com</w:t>
      </w:r>
      <w:r>
        <w:rPr>
          <w:rFonts w:ascii="Century Gothic" w:hAnsi="Century Gothic"/>
          <w:sz w:val="24"/>
        </w:rPr>
        <w:t>itato c</w:t>
      </w:r>
      <w:r w:rsidRPr="00145B15">
        <w:rPr>
          <w:rFonts w:ascii="Century Gothic" w:hAnsi="Century Gothic"/>
          <w:sz w:val="24"/>
        </w:rPr>
        <w:t xml:space="preserve">entrale è convocato dal Presidente della FNCPTSRM, di sua iniziativa o su richiesta scritta e motivata, di almeno 1/3 dei componenti entro </w:t>
      </w:r>
      <w:r w:rsidR="00A91CC1">
        <w:rPr>
          <w:rFonts w:ascii="Century Gothic" w:hAnsi="Century Gothic"/>
          <w:sz w:val="24"/>
        </w:rPr>
        <w:t>10</w:t>
      </w:r>
      <w:r w:rsidRPr="00145B15">
        <w:rPr>
          <w:rFonts w:ascii="Century Gothic" w:hAnsi="Century Gothic"/>
          <w:sz w:val="24"/>
        </w:rPr>
        <w:t xml:space="preserve"> giorni dall’inoltr</w:t>
      </w:r>
      <w:r>
        <w:rPr>
          <w:rFonts w:ascii="Century Gothic" w:hAnsi="Century Gothic"/>
          <w:sz w:val="24"/>
        </w:rPr>
        <w:t>o della richiesta. Il Comitato c</w:t>
      </w:r>
      <w:r w:rsidRPr="00145B15">
        <w:rPr>
          <w:rFonts w:ascii="Century Gothic" w:hAnsi="Century Gothic"/>
          <w:sz w:val="24"/>
        </w:rPr>
        <w:t>entrale va, comunque, convocato almeno 6 volte all’anno.</w:t>
      </w:r>
    </w:p>
    <w:p w14:paraId="1E4A9DC1" w14:textId="593B8852" w:rsidR="00D4684D" w:rsidRPr="00145B15" w:rsidRDefault="00145B15" w:rsidP="00145B15">
      <w:pPr>
        <w:jc w:val="both"/>
        <w:rPr>
          <w:rFonts w:ascii="Century Gothic" w:hAnsi="Century Gothic" w:cs="Century Gothic"/>
          <w:sz w:val="32"/>
          <w:szCs w:val="24"/>
        </w:rPr>
      </w:pPr>
      <w:r w:rsidRPr="00145B15">
        <w:rPr>
          <w:rFonts w:ascii="Century Gothic" w:hAnsi="Century Gothic"/>
          <w:sz w:val="24"/>
        </w:rPr>
        <w:t>L’avviso di convocazione deve essere spedito con</w:t>
      </w:r>
      <w:r w:rsidR="000E5741">
        <w:rPr>
          <w:rFonts w:ascii="Century Gothic" w:hAnsi="Century Gothic"/>
          <w:sz w:val="24"/>
        </w:rPr>
        <w:t xml:space="preserve"> raccomandata o</w:t>
      </w:r>
      <w:r w:rsidRPr="00145B15">
        <w:rPr>
          <w:rFonts w:ascii="Century Gothic" w:hAnsi="Century Gothic"/>
          <w:sz w:val="24"/>
        </w:rPr>
        <w:t xml:space="preserve"> posta elettronica certificata almeno </w:t>
      </w:r>
      <w:r w:rsidR="00A91CC1">
        <w:rPr>
          <w:rFonts w:ascii="Century Gothic" w:hAnsi="Century Gothic"/>
          <w:sz w:val="24"/>
        </w:rPr>
        <w:t>5</w:t>
      </w:r>
      <w:r w:rsidRPr="00145B15">
        <w:rPr>
          <w:rFonts w:ascii="Century Gothic" w:hAnsi="Century Gothic"/>
          <w:sz w:val="24"/>
        </w:rPr>
        <w:t xml:space="preserve"> giorni prima di quello fissato per la riunione; in caso di urgenza, il termine è ridotto a </w:t>
      </w:r>
      <w:r w:rsidR="00A91CC1">
        <w:rPr>
          <w:rFonts w:ascii="Century Gothic" w:hAnsi="Century Gothic"/>
          <w:sz w:val="24"/>
        </w:rPr>
        <w:t>2</w:t>
      </w:r>
      <w:r w:rsidRPr="00145B15">
        <w:rPr>
          <w:rFonts w:ascii="Century Gothic" w:hAnsi="Century Gothic"/>
          <w:sz w:val="24"/>
        </w:rPr>
        <w:t xml:space="preserve"> giorni</w:t>
      </w:r>
      <w:r>
        <w:rPr>
          <w:rFonts w:ascii="Century Gothic" w:hAnsi="Century Gothic"/>
          <w:sz w:val="24"/>
        </w:rPr>
        <w:t>.</w:t>
      </w:r>
    </w:p>
    <w:p w14:paraId="2F92ADD6" w14:textId="77777777" w:rsidR="00145B15" w:rsidRDefault="00145B15" w:rsidP="00E56FEC">
      <w:pPr>
        <w:jc w:val="both"/>
        <w:rPr>
          <w:rFonts w:ascii="Century Gothic" w:hAnsi="Century Gothic" w:cs="Century Gothic"/>
          <w:b/>
          <w:sz w:val="24"/>
          <w:szCs w:val="24"/>
        </w:rPr>
      </w:pPr>
    </w:p>
    <w:p w14:paraId="2923B17A" w14:textId="77777777" w:rsidR="00DC61FB" w:rsidRPr="0014153D" w:rsidRDefault="00167A38" w:rsidP="00E56FEC">
      <w:pPr>
        <w:jc w:val="both"/>
        <w:rPr>
          <w:rFonts w:ascii="Century Gothic" w:hAnsi="Century Gothic" w:cs="Century Gothic"/>
          <w:b/>
          <w:sz w:val="24"/>
          <w:szCs w:val="24"/>
        </w:rPr>
      </w:pPr>
      <w:r>
        <w:rPr>
          <w:rFonts w:ascii="Century Gothic" w:hAnsi="Century Gothic" w:cs="Century Gothic"/>
          <w:b/>
          <w:sz w:val="24"/>
          <w:szCs w:val="24"/>
        </w:rPr>
        <w:t>Articolo 48</w:t>
      </w:r>
    </w:p>
    <w:p w14:paraId="595C5AC7" w14:textId="2B1CBFF6" w:rsidR="00145B15" w:rsidRPr="00145B15" w:rsidRDefault="00145B15" w:rsidP="00145B15">
      <w:pPr>
        <w:jc w:val="both"/>
        <w:rPr>
          <w:rFonts w:ascii="Century Gothic" w:hAnsi="Century Gothic"/>
          <w:sz w:val="24"/>
        </w:rPr>
      </w:pPr>
      <w:r w:rsidRPr="00145B15">
        <w:rPr>
          <w:rFonts w:ascii="Century Gothic" w:hAnsi="Century Gothic"/>
          <w:sz w:val="24"/>
        </w:rPr>
        <w:t xml:space="preserve">Nell’avviso di convocazione, deve essere indicato l’ordine del giorno dei lavori, l’elencazione cronologica degli specifici atti </w:t>
      </w:r>
      <w:r>
        <w:rPr>
          <w:rFonts w:ascii="Century Gothic" w:hAnsi="Century Gothic"/>
          <w:sz w:val="24"/>
        </w:rPr>
        <w:t>verbali del S</w:t>
      </w:r>
      <w:r w:rsidRPr="00145B15">
        <w:rPr>
          <w:rFonts w:ascii="Century Gothic" w:hAnsi="Century Gothic"/>
          <w:sz w:val="24"/>
        </w:rPr>
        <w:t>egret</w:t>
      </w:r>
      <w:r>
        <w:rPr>
          <w:rFonts w:ascii="Century Gothic" w:hAnsi="Century Gothic"/>
          <w:sz w:val="24"/>
        </w:rPr>
        <w:t>ario da sottoporre al Comitato c</w:t>
      </w:r>
      <w:r w:rsidR="00A91CC1">
        <w:rPr>
          <w:rFonts w:ascii="Century Gothic" w:hAnsi="Century Gothic"/>
          <w:sz w:val="24"/>
        </w:rPr>
        <w:t>entrale</w:t>
      </w:r>
      <w:r w:rsidRPr="00145B15">
        <w:rPr>
          <w:rFonts w:ascii="Century Gothic" w:hAnsi="Century Gothic"/>
          <w:sz w:val="24"/>
        </w:rPr>
        <w:t xml:space="preserve"> per la dovuta ratifica, l’orario di apertura e chiusura dei lavori.</w:t>
      </w:r>
    </w:p>
    <w:p w14:paraId="47136CBE" w14:textId="77777777" w:rsidR="00145B15" w:rsidRPr="00145B15" w:rsidRDefault="00145B15" w:rsidP="00145B15">
      <w:pPr>
        <w:jc w:val="both"/>
        <w:rPr>
          <w:rFonts w:ascii="Century Gothic" w:hAnsi="Century Gothic"/>
          <w:sz w:val="24"/>
        </w:rPr>
      </w:pPr>
      <w:r w:rsidRPr="00145B15">
        <w:rPr>
          <w:rFonts w:ascii="Century Gothic" w:hAnsi="Century Gothic"/>
          <w:sz w:val="24"/>
        </w:rPr>
        <w:t>C</w:t>
      </w:r>
      <w:r>
        <w:rPr>
          <w:rFonts w:ascii="Century Gothic" w:hAnsi="Century Gothic"/>
          <w:sz w:val="24"/>
        </w:rPr>
        <w:t>iascun componente del Comitato c</w:t>
      </w:r>
      <w:r w:rsidRPr="00145B15">
        <w:rPr>
          <w:rFonts w:ascii="Century Gothic" w:hAnsi="Century Gothic"/>
          <w:sz w:val="24"/>
        </w:rPr>
        <w:t>entrale può richiedere l’inserimento di propri argomenti all’ordine del giorno solo nel rispetto di quanto previsto all’art. 1</w:t>
      </w:r>
      <w:r w:rsidR="000E5741">
        <w:rPr>
          <w:rFonts w:ascii="Century Gothic" w:hAnsi="Century Gothic"/>
          <w:sz w:val="24"/>
        </w:rPr>
        <w:t>1</w:t>
      </w:r>
      <w:r w:rsidRPr="00145B15">
        <w:rPr>
          <w:rFonts w:ascii="Century Gothic" w:hAnsi="Century Gothic"/>
          <w:sz w:val="24"/>
        </w:rPr>
        <w:t xml:space="preserve"> </w:t>
      </w:r>
      <w:r w:rsidR="00726274">
        <w:rPr>
          <w:rFonts w:ascii="Century Gothic" w:hAnsi="Century Gothic"/>
          <w:sz w:val="24"/>
        </w:rPr>
        <w:t>del presente regolamento per i C</w:t>
      </w:r>
      <w:r w:rsidRPr="00145B15">
        <w:rPr>
          <w:rFonts w:ascii="Century Gothic" w:hAnsi="Century Gothic"/>
          <w:sz w:val="24"/>
        </w:rPr>
        <w:t>onsiglieri nazionali.</w:t>
      </w:r>
    </w:p>
    <w:p w14:paraId="4F3F96CE" w14:textId="77777777" w:rsidR="00145B15" w:rsidRPr="00145B15" w:rsidRDefault="00145B15" w:rsidP="00145B15">
      <w:pPr>
        <w:jc w:val="both"/>
        <w:rPr>
          <w:rFonts w:ascii="Century Gothic" w:hAnsi="Century Gothic"/>
          <w:sz w:val="24"/>
        </w:rPr>
      </w:pPr>
      <w:r w:rsidRPr="00145B15">
        <w:rPr>
          <w:rFonts w:ascii="Century Gothic" w:hAnsi="Century Gothic"/>
          <w:sz w:val="24"/>
        </w:rPr>
        <w:t>C</w:t>
      </w:r>
      <w:r>
        <w:rPr>
          <w:rFonts w:ascii="Century Gothic" w:hAnsi="Century Gothic"/>
          <w:sz w:val="24"/>
        </w:rPr>
        <w:t>iascun componente del Comitato c</w:t>
      </w:r>
      <w:r w:rsidRPr="00145B15">
        <w:rPr>
          <w:rFonts w:ascii="Century Gothic" w:hAnsi="Century Gothic"/>
          <w:sz w:val="24"/>
        </w:rPr>
        <w:t xml:space="preserve">entrale ha facoltà di accedere agli atti relativi agli argomenti inclusi nell’ordine del giorno. </w:t>
      </w:r>
    </w:p>
    <w:p w14:paraId="5589383F" w14:textId="77777777" w:rsidR="00C35396" w:rsidRPr="0014153D" w:rsidRDefault="00C35396" w:rsidP="00E56FEC">
      <w:pPr>
        <w:jc w:val="both"/>
        <w:rPr>
          <w:rFonts w:ascii="Century Gothic" w:hAnsi="Century Gothic" w:cs="Century Gothic"/>
          <w:sz w:val="24"/>
          <w:szCs w:val="24"/>
        </w:rPr>
      </w:pPr>
    </w:p>
    <w:p w14:paraId="0C3FB9CF" w14:textId="77777777" w:rsidR="00DC61FB" w:rsidRPr="0014153D" w:rsidRDefault="00DC61FB" w:rsidP="00E56FEC">
      <w:pPr>
        <w:jc w:val="both"/>
        <w:rPr>
          <w:rFonts w:ascii="Century Gothic" w:hAnsi="Century Gothic" w:cs="Century Gothic"/>
          <w:b/>
          <w:sz w:val="24"/>
          <w:szCs w:val="24"/>
        </w:rPr>
      </w:pPr>
      <w:r w:rsidRPr="0014153D">
        <w:rPr>
          <w:rFonts w:ascii="Century Gothic" w:hAnsi="Century Gothic" w:cs="Century Gothic"/>
          <w:b/>
          <w:sz w:val="24"/>
          <w:szCs w:val="24"/>
        </w:rPr>
        <w:t>Ar</w:t>
      </w:r>
      <w:r w:rsidR="008D071F">
        <w:rPr>
          <w:rFonts w:ascii="Century Gothic" w:hAnsi="Century Gothic" w:cs="Century Gothic"/>
          <w:b/>
          <w:sz w:val="24"/>
          <w:szCs w:val="24"/>
        </w:rPr>
        <w:t>ticolo 49</w:t>
      </w:r>
    </w:p>
    <w:p w14:paraId="03C7E36A" w14:textId="251D5C36" w:rsidR="00167A38" w:rsidRPr="00167A38" w:rsidRDefault="00167A38" w:rsidP="00167A38">
      <w:pPr>
        <w:jc w:val="both"/>
        <w:rPr>
          <w:rFonts w:ascii="Century Gothic" w:hAnsi="Century Gothic"/>
          <w:sz w:val="24"/>
        </w:rPr>
      </w:pPr>
      <w:r>
        <w:rPr>
          <w:rFonts w:ascii="Century Gothic" w:hAnsi="Century Gothic"/>
          <w:sz w:val="24"/>
        </w:rPr>
        <w:t>Le sedute del Comitato c</w:t>
      </w:r>
      <w:r w:rsidRPr="00167A38">
        <w:rPr>
          <w:rFonts w:ascii="Century Gothic" w:hAnsi="Century Gothic"/>
          <w:sz w:val="24"/>
        </w:rPr>
        <w:t>entrale non sono pubbliche e possono essere condotte anche attraverso sistemi di videoconferenza</w:t>
      </w:r>
      <w:r w:rsidR="00782A89">
        <w:rPr>
          <w:rFonts w:ascii="Century Gothic" w:hAnsi="Century Gothic"/>
          <w:sz w:val="24"/>
        </w:rPr>
        <w:t>, a patto che sia garantita la fruibilità dell’utilizzo della piattaforma da parte di ciascun componente</w:t>
      </w:r>
      <w:r w:rsidRPr="00167A38">
        <w:rPr>
          <w:rFonts w:ascii="Century Gothic" w:hAnsi="Century Gothic"/>
          <w:sz w:val="24"/>
        </w:rPr>
        <w:t>. Possono partecipare alle sedut</w:t>
      </w:r>
      <w:r w:rsidR="00726274">
        <w:rPr>
          <w:rFonts w:ascii="Century Gothic" w:hAnsi="Century Gothic"/>
          <w:sz w:val="24"/>
        </w:rPr>
        <w:t>e</w:t>
      </w:r>
      <w:r w:rsidRPr="00167A38">
        <w:rPr>
          <w:rFonts w:ascii="Century Gothic" w:hAnsi="Century Gothic"/>
          <w:sz w:val="24"/>
        </w:rPr>
        <w:t>, su richies</w:t>
      </w:r>
      <w:r>
        <w:rPr>
          <w:rFonts w:ascii="Century Gothic" w:hAnsi="Century Gothic"/>
          <w:sz w:val="24"/>
        </w:rPr>
        <w:t>ta dei componenti del Comitato c</w:t>
      </w:r>
      <w:r w:rsidRPr="00167A38">
        <w:rPr>
          <w:rFonts w:ascii="Century Gothic" w:hAnsi="Century Gothic"/>
          <w:sz w:val="24"/>
        </w:rPr>
        <w:t>entrale, soggetti esperti ritenuti necessari e utili per la discussione di punti all’</w:t>
      </w:r>
      <w:r w:rsidR="00D03625">
        <w:rPr>
          <w:rFonts w:ascii="Century Gothic" w:hAnsi="Century Gothic"/>
          <w:sz w:val="24"/>
        </w:rPr>
        <w:t>o</w:t>
      </w:r>
      <w:r w:rsidRPr="00167A38">
        <w:rPr>
          <w:rFonts w:ascii="Century Gothic" w:hAnsi="Century Gothic"/>
          <w:sz w:val="24"/>
        </w:rPr>
        <w:t xml:space="preserve">rdine del </w:t>
      </w:r>
      <w:r w:rsidR="00D03625">
        <w:rPr>
          <w:rFonts w:ascii="Century Gothic" w:hAnsi="Century Gothic"/>
          <w:sz w:val="24"/>
        </w:rPr>
        <w:t>g</w:t>
      </w:r>
      <w:r w:rsidRPr="00167A38">
        <w:rPr>
          <w:rFonts w:ascii="Century Gothic" w:hAnsi="Century Gothic"/>
          <w:sz w:val="24"/>
        </w:rPr>
        <w:t xml:space="preserve">iorno. </w:t>
      </w:r>
    </w:p>
    <w:p w14:paraId="266C093D" w14:textId="77777777" w:rsidR="00167A38" w:rsidRPr="00167A38" w:rsidRDefault="00167A38" w:rsidP="00167A38">
      <w:pPr>
        <w:jc w:val="both"/>
        <w:rPr>
          <w:rFonts w:ascii="Century Gothic" w:hAnsi="Century Gothic"/>
          <w:sz w:val="24"/>
        </w:rPr>
      </w:pPr>
      <w:r w:rsidRPr="00167A38">
        <w:rPr>
          <w:rFonts w:ascii="Century Gothic" w:hAnsi="Century Gothic"/>
          <w:sz w:val="24"/>
        </w:rPr>
        <w:t>I processi verbali sono redat</w:t>
      </w:r>
      <w:r>
        <w:rPr>
          <w:rFonts w:ascii="Century Gothic" w:hAnsi="Century Gothic"/>
          <w:sz w:val="24"/>
        </w:rPr>
        <w:t>ti sotto la responsabilità del S</w:t>
      </w:r>
      <w:r w:rsidRPr="00167A38">
        <w:rPr>
          <w:rFonts w:ascii="Century Gothic" w:hAnsi="Century Gothic"/>
          <w:sz w:val="24"/>
        </w:rPr>
        <w:t>egret</w:t>
      </w:r>
      <w:r>
        <w:rPr>
          <w:rFonts w:ascii="Century Gothic" w:hAnsi="Century Gothic"/>
          <w:sz w:val="24"/>
        </w:rPr>
        <w:t>ario ed approvati dal Comitato c</w:t>
      </w:r>
      <w:r w:rsidRPr="00167A38">
        <w:rPr>
          <w:rFonts w:ascii="Century Gothic" w:hAnsi="Century Gothic"/>
          <w:sz w:val="24"/>
        </w:rPr>
        <w:t>entrale nella seduta successiva a quella alla quale si riferiscono.</w:t>
      </w:r>
    </w:p>
    <w:p w14:paraId="19AB37B0" w14:textId="77777777" w:rsidR="00167A38" w:rsidRPr="00167A38" w:rsidRDefault="00167A38" w:rsidP="00167A38">
      <w:pPr>
        <w:jc w:val="both"/>
        <w:rPr>
          <w:rFonts w:ascii="Century Gothic" w:hAnsi="Century Gothic"/>
          <w:sz w:val="24"/>
        </w:rPr>
      </w:pPr>
      <w:r w:rsidRPr="00167A38">
        <w:rPr>
          <w:rFonts w:ascii="Century Gothic" w:hAnsi="Century Gothic"/>
          <w:sz w:val="24"/>
        </w:rPr>
        <w:t>C</w:t>
      </w:r>
      <w:r>
        <w:rPr>
          <w:rFonts w:ascii="Century Gothic" w:hAnsi="Century Gothic"/>
          <w:sz w:val="24"/>
        </w:rPr>
        <w:t>iascun componente del Comitato c</w:t>
      </w:r>
      <w:r w:rsidRPr="00167A38">
        <w:rPr>
          <w:rFonts w:ascii="Century Gothic" w:hAnsi="Century Gothic"/>
          <w:sz w:val="24"/>
        </w:rPr>
        <w:t>entrale ha facoltà di richiedere per iscritto, 5 giorni prima della successiva riunione, che si rettifichino le dichiarazioni non conformi a quanto espresso nella seduta.</w:t>
      </w:r>
    </w:p>
    <w:p w14:paraId="58841C33" w14:textId="77777777" w:rsidR="00167A38" w:rsidRPr="00167A38" w:rsidRDefault="00167A38" w:rsidP="00167A38">
      <w:pPr>
        <w:jc w:val="both"/>
        <w:rPr>
          <w:rFonts w:ascii="Century Gothic" w:hAnsi="Century Gothic"/>
          <w:sz w:val="24"/>
        </w:rPr>
      </w:pPr>
      <w:r w:rsidRPr="00167A38">
        <w:rPr>
          <w:rFonts w:ascii="Century Gothic" w:hAnsi="Century Gothic"/>
          <w:sz w:val="24"/>
        </w:rPr>
        <w:t>I processi verbali devono contenere le notizie di quanto si è svolto nella seduta; l’ora di inizio e di chiusura dei lavori, l’indicazione degli intervenuti, il riassunto</w:t>
      </w:r>
      <w:r w:rsidR="00726274">
        <w:rPr>
          <w:rFonts w:ascii="Century Gothic" w:hAnsi="Century Gothic"/>
          <w:sz w:val="24"/>
        </w:rPr>
        <w:t xml:space="preserve"> o la versione integrale</w:t>
      </w:r>
      <w:r w:rsidRPr="00167A38">
        <w:rPr>
          <w:rFonts w:ascii="Century Gothic" w:hAnsi="Century Gothic"/>
          <w:sz w:val="24"/>
        </w:rPr>
        <w:t xml:space="preserve"> delle discussioni svoltesi, le proposte avanzate, le deliberazioni adottate; l’esito delle votazioni, le dichiarazioni e le motivazioni addotte dai singoli componenti in fase di votazione.</w:t>
      </w:r>
    </w:p>
    <w:p w14:paraId="5F3AB262" w14:textId="38726D2A" w:rsidR="00167A38" w:rsidRPr="00167A38" w:rsidRDefault="00167A38" w:rsidP="00167A38">
      <w:pPr>
        <w:jc w:val="both"/>
        <w:rPr>
          <w:rFonts w:ascii="Century Gothic" w:hAnsi="Century Gothic"/>
          <w:sz w:val="24"/>
        </w:rPr>
      </w:pPr>
      <w:r w:rsidRPr="00167A38">
        <w:rPr>
          <w:rFonts w:ascii="Century Gothic" w:hAnsi="Century Gothic"/>
          <w:sz w:val="24"/>
        </w:rPr>
        <w:lastRenderedPageBreak/>
        <w:t xml:space="preserve">I processi verbali sono trascritti su apposito registro e firmati dal </w:t>
      </w:r>
      <w:r w:rsidR="00D03625">
        <w:rPr>
          <w:rFonts w:ascii="Century Gothic" w:hAnsi="Century Gothic"/>
          <w:sz w:val="24"/>
        </w:rPr>
        <w:t>Presidente e dal S</w:t>
      </w:r>
      <w:r w:rsidRPr="00167A38">
        <w:rPr>
          <w:rFonts w:ascii="Century Gothic" w:hAnsi="Century Gothic"/>
          <w:sz w:val="24"/>
        </w:rPr>
        <w:t>egretario.</w:t>
      </w:r>
    </w:p>
    <w:p w14:paraId="69DA3BFB" w14:textId="7D34FFD4" w:rsidR="00DC61FB" w:rsidRPr="0014153D" w:rsidRDefault="00167A38" w:rsidP="00167A38">
      <w:pPr>
        <w:jc w:val="both"/>
        <w:rPr>
          <w:rFonts w:ascii="Century Gothic" w:hAnsi="Century Gothic" w:cs="Century Gothic"/>
          <w:sz w:val="24"/>
          <w:szCs w:val="24"/>
        </w:rPr>
      </w:pPr>
      <w:r w:rsidRPr="00167A38">
        <w:rPr>
          <w:rFonts w:ascii="Century Gothic" w:hAnsi="Century Gothic"/>
          <w:sz w:val="24"/>
        </w:rPr>
        <w:t>Il resoconto sommario dei processi verbali deve essere invia</w:t>
      </w:r>
      <w:r>
        <w:rPr>
          <w:rFonts w:ascii="Century Gothic" w:hAnsi="Century Gothic"/>
          <w:sz w:val="24"/>
        </w:rPr>
        <w:t>to</w:t>
      </w:r>
      <w:r w:rsidR="00D03625">
        <w:rPr>
          <w:rFonts w:ascii="Century Gothic" w:hAnsi="Century Gothic"/>
          <w:sz w:val="24"/>
        </w:rPr>
        <w:t xml:space="preserve"> </w:t>
      </w:r>
      <w:r>
        <w:rPr>
          <w:rFonts w:ascii="Century Gothic" w:hAnsi="Century Gothic"/>
          <w:sz w:val="24"/>
        </w:rPr>
        <w:t>ai componenti del Consiglio n</w:t>
      </w:r>
      <w:r w:rsidRPr="00167A38">
        <w:rPr>
          <w:rFonts w:ascii="Century Gothic" w:hAnsi="Century Gothic"/>
          <w:sz w:val="24"/>
        </w:rPr>
        <w:t>azionale.</w:t>
      </w:r>
    </w:p>
    <w:p w14:paraId="743BF8FA" w14:textId="77777777" w:rsidR="00924861" w:rsidRPr="0014153D" w:rsidRDefault="00924861" w:rsidP="00E56FEC">
      <w:pPr>
        <w:jc w:val="both"/>
        <w:rPr>
          <w:rFonts w:ascii="Century Gothic" w:hAnsi="Century Gothic" w:cs="Century Gothic"/>
          <w:sz w:val="24"/>
          <w:szCs w:val="24"/>
        </w:rPr>
      </w:pPr>
    </w:p>
    <w:p w14:paraId="3BCB8522" w14:textId="77777777" w:rsidR="00DC61FB" w:rsidRPr="0014153D" w:rsidRDefault="00031681" w:rsidP="00E56FEC">
      <w:pPr>
        <w:jc w:val="both"/>
        <w:rPr>
          <w:rFonts w:ascii="Century Gothic" w:hAnsi="Century Gothic" w:cs="Century Gothic"/>
          <w:b/>
          <w:sz w:val="24"/>
          <w:szCs w:val="24"/>
        </w:rPr>
      </w:pPr>
      <w:r>
        <w:rPr>
          <w:rFonts w:ascii="Century Gothic" w:hAnsi="Century Gothic" w:cs="Century Gothic"/>
          <w:b/>
          <w:sz w:val="24"/>
          <w:szCs w:val="24"/>
        </w:rPr>
        <w:t>Articolo 50</w:t>
      </w:r>
    </w:p>
    <w:p w14:paraId="09BF3C00" w14:textId="77777777" w:rsidR="00031681" w:rsidRPr="00031681" w:rsidRDefault="00031681" w:rsidP="00031681">
      <w:pPr>
        <w:rPr>
          <w:rFonts w:ascii="Century Gothic" w:hAnsi="Century Gothic"/>
          <w:sz w:val="24"/>
        </w:rPr>
      </w:pPr>
      <w:r w:rsidRPr="00031681">
        <w:rPr>
          <w:rFonts w:ascii="Century Gothic" w:hAnsi="Century Gothic"/>
          <w:sz w:val="24"/>
        </w:rPr>
        <w:t>Il Presidente dirige i lavori delle riunioni del Co</w:t>
      </w:r>
      <w:r>
        <w:rPr>
          <w:rFonts w:ascii="Century Gothic" w:hAnsi="Century Gothic"/>
          <w:sz w:val="24"/>
        </w:rPr>
        <w:t>mitato c</w:t>
      </w:r>
      <w:r w:rsidRPr="00031681">
        <w:rPr>
          <w:rFonts w:ascii="Century Gothic" w:hAnsi="Century Gothic"/>
          <w:sz w:val="24"/>
        </w:rPr>
        <w:t xml:space="preserve">entrale. </w:t>
      </w:r>
    </w:p>
    <w:p w14:paraId="086D8CE4" w14:textId="77777777" w:rsidR="00031681" w:rsidRPr="00031681" w:rsidRDefault="00031681" w:rsidP="00031681">
      <w:pPr>
        <w:rPr>
          <w:rFonts w:ascii="Century Gothic" w:hAnsi="Century Gothic"/>
          <w:sz w:val="24"/>
        </w:rPr>
      </w:pPr>
      <w:r w:rsidRPr="00031681">
        <w:rPr>
          <w:rFonts w:ascii="Century Gothic" w:hAnsi="Century Gothic"/>
          <w:sz w:val="24"/>
        </w:rPr>
        <w:t>Il Segretario ne coordina i lavori, regola la discussione e fa osservare la normativa determinata dalla legge e dal presente regolamento.</w:t>
      </w:r>
    </w:p>
    <w:p w14:paraId="6DC2C5D7" w14:textId="77777777" w:rsidR="00031681" w:rsidRPr="00031681" w:rsidRDefault="00031681" w:rsidP="00031681">
      <w:pPr>
        <w:rPr>
          <w:rFonts w:ascii="Century Gothic" w:hAnsi="Century Gothic"/>
          <w:sz w:val="24"/>
        </w:rPr>
      </w:pPr>
      <w:r w:rsidRPr="00031681">
        <w:rPr>
          <w:rFonts w:ascii="Century Gothic" w:hAnsi="Century Gothic"/>
          <w:sz w:val="24"/>
        </w:rPr>
        <w:t>Nell’esercizio di questa attività gli sono riconosciuti tutti i poteri fissati dall’art. 18 del presente regolamento.</w:t>
      </w:r>
    </w:p>
    <w:p w14:paraId="642CC017" w14:textId="77777777" w:rsidR="006B7B88" w:rsidRPr="0014153D" w:rsidRDefault="006B7B88" w:rsidP="00E56FEC">
      <w:pPr>
        <w:jc w:val="both"/>
        <w:rPr>
          <w:rFonts w:ascii="Century Gothic" w:hAnsi="Century Gothic" w:cs="Century Gothic"/>
          <w:sz w:val="24"/>
          <w:szCs w:val="24"/>
        </w:rPr>
      </w:pPr>
    </w:p>
    <w:p w14:paraId="23D21D48" w14:textId="77777777" w:rsidR="00DC61FB" w:rsidRPr="0014153D" w:rsidRDefault="00D65628" w:rsidP="00E56FEC">
      <w:pPr>
        <w:jc w:val="both"/>
        <w:rPr>
          <w:rFonts w:ascii="Century Gothic" w:hAnsi="Century Gothic" w:cs="Century Gothic"/>
          <w:b/>
          <w:sz w:val="24"/>
          <w:szCs w:val="24"/>
        </w:rPr>
      </w:pPr>
      <w:r>
        <w:rPr>
          <w:rFonts w:ascii="Century Gothic" w:hAnsi="Century Gothic" w:cs="Century Gothic"/>
          <w:b/>
          <w:sz w:val="24"/>
          <w:szCs w:val="24"/>
        </w:rPr>
        <w:t>Articolo 51</w:t>
      </w:r>
    </w:p>
    <w:p w14:paraId="4EBA0E59" w14:textId="77777777" w:rsidR="00D65628" w:rsidRPr="00D65628" w:rsidRDefault="00D65628" w:rsidP="00D65628">
      <w:pPr>
        <w:jc w:val="both"/>
        <w:rPr>
          <w:rFonts w:ascii="Century Gothic" w:hAnsi="Century Gothic"/>
          <w:sz w:val="24"/>
        </w:rPr>
      </w:pPr>
      <w:r w:rsidRPr="00D65628">
        <w:rPr>
          <w:rFonts w:ascii="Century Gothic" w:hAnsi="Century Gothic"/>
          <w:sz w:val="24"/>
        </w:rPr>
        <w:t>Per la valida costituzio</w:t>
      </w:r>
      <w:r>
        <w:rPr>
          <w:rFonts w:ascii="Century Gothic" w:hAnsi="Century Gothic"/>
          <w:sz w:val="24"/>
        </w:rPr>
        <w:t>ne delle riunioni del Comitato c</w:t>
      </w:r>
      <w:r w:rsidRPr="00D65628">
        <w:rPr>
          <w:rFonts w:ascii="Century Gothic" w:hAnsi="Century Gothic"/>
          <w:sz w:val="24"/>
        </w:rPr>
        <w:t>entrale occorre l’intervento di almeno 4 componenti comprendent</w:t>
      </w:r>
      <w:r w:rsidR="00990511">
        <w:rPr>
          <w:rFonts w:ascii="Century Gothic" w:hAnsi="Century Gothic"/>
          <w:sz w:val="24"/>
        </w:rPr>
        <w:t>i il Presidente o il V</w:t>
      </w:r>
      <w:r w:rsidRPr="00D65628">
        <w:rPr>
          <w:rFonts w:ascii="Century Gothic" w:hAnsi="Century Gothic"/>
          <w:sz w:val="24"/>
        </w:rPr>
        <w:t>icepresidente (quorum strutturale).</w:t>
      </w:r>
    </w:p>
    <w:p w14:paraId="52C55934" w14:textId="77777777" w:rsidR="00D65628" w:rsidRPr="00D65628" w:rsidRDefault="00D65628" w:rsidP="00D65628">
      <w:pPr>
        <w:jc w:val="both"/>
        <w:rPr>
          <w:rFonts w:ascii="Century Gothic" w:hAnsi="Century Gothic"/>
          <w:sz w:val="24"/>
        </w:rPr>
      </w:pPr>
      <w:r w:rsidRPr="00D65628">
        <w:rPr>
          <w:rFonts w:ascii="Century Gothic" w:hAnsi="Century Gothic"/>
          <w:sz w:val="24"/>
        </w:rPr>
        <w:t>Le deliberazioni sono prese a maggioranza assoluta dei voti (quorum funzionale).</w:t>
      </w:r>
    </w:p>
    <w:p w14:paraId="77FBF6CE" w14:textId="77777777" w:rsidR="00D65628" w:rsidRPr="00D65628" w:rsidRDefault="00D65628" w:rsidP="00D65628">
      <w:pPr>
        <w:jc w:val="both"/>
        <w:rPr>
          <w:rFonts w:ascii="Century Gothic" w:hAnsi="Century Gothic"/>
          <w:sz w:val="24"/>
        </w:rPr>
      </w:pPr>
      <w:r w:rsidRPr="00D65628">
        <w:rPr>
          <w:rFonts w:ascii="Century Gothic" w:hAnsi="Century Gothic"/>
          <w:sz w:val="24"/>
        </w:rPr>
        <w:t>Le votazioni si svolgono di norma per appello nominale. Si vota per scrutinio segreto in caso di deliberazioni concernenti persone o quando ne facciano richiesta al</w:t>
      </w:r>
      <w:r>
        <w:rPr>
          <w:rFonts w:ascii="Century Gothic" w:hAnsi="Century Gothic"/>
          <w:sz w:val="24"/>
        </w:rPr>
        <w:t>meno 4 componenti del Comitato c</w:t>
      </w:r>
      <w:r w:rsidRPr="00D65628">
        <w:rPr>
          <w:rFonts w:ascii="Century Gothic" w:hAnsi="Century Gothic"/>
          <w:sz w:val="24"/>
        </w:rPr>
        <w:t>entrale.</w:t>
      </w:r>
    </w:p>
    <w:p w14:paraId="183831A7" w14:textId="77777777" w:rsidR="00D65628" w:rsidRPr="00D65628" w:rsidRDefault="00D65628" w:rsidP="00D65628">
      <w:pPr>
        <w:jc w:val="both"/>
        <w:rPr>
          <w:rFonts w:ascii="Century Gothic" w:hAnsi="Century Gothic"/>
          <w:sz w:val="24"/>
        </w:rPr>
      </w:pPr>
      <w:r w:rsidRPr="00D65628">
        <w:rPr>
          <w:rFonts w:ascii="Century Gothic" w:hAnsi="Century Gothic"/>
          <w:sz w:val="24"/>
        </w:rPr>
        <w:t xml:space="preserve">In caso di parità prevale il voto del </w:t>
      </w:r>
      <w:r w:rsidR="00990511">
        <w:rPr>
          <w:rFonts w:ascii="Century Gothic" w:hAnsi="Century Gothic"/>
          <w:sz w:val="24"/>
        </w:rPr>
        <w:t>P</w:t>
      </w:r>
      <w:r w:rsidRPr="00D65628">
        <w:rPr>
          <w:rFonts w:ascii="Century Gothic" w:hAnsi="Century Gothic"/>
          <w:sz w:val="24"/>
        </w:rPr>
        <w:t>residente salvo che la votazione sia avvenuta per scrutinio segreto, nel qual caso la proposta si intende respinta.</w:t>
      </w:r>
    </w:p>
    <w:p w14:paraId="3ED58E0A" w14:textId="77777777" w:rsidR="006B7B88" w:rsidRPr="0014153D" w:rsidRDefault="006B7B88" w:rsidP="00E56FEC">
      <w:pPr>
        <w:jc w:val="both"/>
        <w:rPr>
          <w:rFonts w:ascii="Century Gothic" w:hAnsi="Century Gothic" w:cs="Century Gothic"/>
          <w:sz w:val="24"/>
          <w:szCs w:val="24"/>
        </w:rPr>
      </w:pPr>
    </w:p>
    <w:p w14:paraId="21B6DC38" w14:textId="77777777" w:rsidR="00DC61FB" w:rsidRPr="0014153D" w:rsidRDefault="00BC6715" w:rsidP="00E56FEC">
      <w:pPr>
        <w:jc w:val="both"/>
        <w:rPr>
          <w:rFonts w:ascii="Century Gothic" w:hAnsi="Century Gothic" w:cs="Century Gothic"/>
          <w:b/>
          <w:sz w:val="24"/>
          <w:szCs w:val="24"/>
        </w:rPr>
      </w:pPr>
      <w:r>
        <w:rPr>
          <w:rFonts w:ascii="Century Gothic" w:hAnsi="Century Gothic" w:cs="Century Gothic"/>
          <w:b/>
          <w:sz w:val="24"/>
          <w:szCs w:val="24"/>
        </w:rPr>
        <w:t>Articolo 52</w:t>
      </w:r>
      <w:r w:rsidR="00DC61FB" w:rsidRPr="0014153D">
        <w:rPr>
          <w:rFonts w:ascii="Century Gothic" w:hAnsi="Century Gothic" w:cs="Century Gothic"/>
          <w:b/>
          <w:sz w:val="24"/>
          <w:szCs w:val="24"/>
        </w:rPr>
        <w:t xml:space="preserve"> </w:t>
      </w:r>
    </w:p>
    <w:p w14:paraId="7F2B07DD" w14:textId="5CAB379C" w:rsidR="00961829" w:rsidRPr="00961829" w:rsidRDefault="00961829" w:rsidP="00961829">
      <w:pPr>
        <w:jc w:val="both"/>
        <w:rPr>
          <w:rFonts w:ascii="Century Gothic" w:hAnsi="Century Gothic"/>
          <w:sz w:val="24"/>
          <w:szCs w:val="24"/>
        </w:rPr>
      </w:pPr>
      <w:r w:rsidRPr="00961829">
        <w:rPr>
          <w:rFonts w:ascii="Century Gothic" w:hAnsi="Century Gothic"/>
          <w:sz w:val="24"/>
          <w:szCs w:val="24"/>
        </w:rPr>
        <w:t xml:space="preserve">Ai membri del Comitato </w:t>
      </w:r>
      <w:r w:rsidR="00D03625">
        <w:rPr>
          <w:rFonts w:ascii="Century Gothic" w:hAnsi="Century Gothic"/>
          <w:sz w:val="24"/>
          <w:szCs w:val="24"/>
        </w:rPr>
        <w:t>c</w:t>
      </w:r>
      <w:r w:rsidRPr="00961829">
        <w:rPr>
          <w:rFonts w:ascii="Century Gothic" w:hAnsi="Century Gothic"/>
          <w:sz w:val="24"/>
          <w:szCs w:val="24"/>
        </w:rPr>
        <w:t xml:space="preserve">entrale verrà erogata una indennità commisurata all’incarico e alle responsabilità ricoperte, fissa e mensile, in funzione delle effettive presenze/assenze ai lavori del Comitato </w:t>
      </w:r>
      <w:r w:rsidR="00D03625">
        <w:rPr>
          <w:rFonts w:ascii="Century Gothic" w:hAnsi="Century Gothic"/>
          <w:sz w:val="24"/>
          <w:szCs w:val="24"/>
        </w:rPr>
        <w:t>c</w:t>
      </w:r>
      <w:r w:rsidRPr="00961829">
        <w:rPr>
          <w:rFonts w:ascii="Century Gothic" w:hAnsi="Century Gothic"/>
          <w:sz w:val="24"/>
          <w:szCs w:val="24"/>
        </w:rPr>
        <w:t xml:space="preserve">entrale o delle altre attività istituzionali; agli stessi saranno rimborsate le spese di trasporto e di soggiorno, secondo i criteri indicati nello specifico regolamento interno, relativamente alle riunioni ordinarie e straordinarie dello stesso, ivi comprese quelle relative al Consiglio </w:t>
      </w:r>
      <w:r w:rsidR="00D03625">
        <w:rPr>
          <w:rFonts w:ascii="Century Gothic" w:hAnsi="Century Gothic"/>
          <w:sz w:val="24"/>
          <w:szCs w:val="24"/>
        </w:rPr>
        <w:t>n</w:t>
      </w:r>
      <w:r w:rsidRPr="00961829">
        <w:rPr>
          <w:rFonts w:ascii="Century Gothic" w:hAnsi="Century Gothic"/>
          <w:sz w:val="24"/>
          <w:szCs w:val="24"/>
        </w:rPr>
        <w:t xml:space="preserve">azionale e/o </w:t>
      </w:r>
      <w:r w:rsidR="00D03625">
        <w:rPr>
          <w:rFonts w:ascii="Century Gothic" w:hAnsi="Century Gothic"/>
          <w:sz w:val="24"/>
          <w:szCs w:val="24"/>
        </w:rPr>
        <w:t xml:space="preserve">a </w:t>
      </w:r>
      <w:r w:rsidR="00FC6F2A">
        <w:rPr>
          <w:rFonts w:ascii="Century Gothic" w:hAnsi="Century Gothic"/>
          <w:sz w:val="24"/>
          <w:szCs w:val="24"/>
        </w:rPr>
        <w:t>C</w:t>
      </w:r>
      <w:r w:rsidRPr="00961829">
        <w:rPr>
          <w:rFonts w:ascii="Century Gothic" w:hAnsi="Century Gothic"/>
          <w:sz w:val="24"/>
          <w:szCs w:val="24"/>
        </w:rPr>
        <w:t xml:space="preserve">ongressi di caratura </w:t>
      </w:r>
      <w:r w:rsidR="00D03625">
        <w:rPr>
          <w:rFonts w:ascii="Century Gothic" w:hAnsi="Century Gothic"/>
          <w:sz w:val="24"/>
          <w:szCs w:val="24"/>
        </w:rPr>
        <w:t>n</w:t>
      </w:r>
      <w:r w:rsidRPr="00961829">
        <w:rPr>
          <w:rFonts w:ascii="Century Gothic" w:hAnsi="Century Gothic"/>
          <w:sz w:val="24"/>
          <w:szCs w:val="24"/>
        </w:rPr>
        <w:t>azionale.</w:t>
      </w:r>
    </w:p>
    <w:p w14:paraId="30D999FB" w14:textId="2F9167DB" w:rsidR="00961829" w:rsidRPr="00961829" w:rsidRDefault="00961829" w:rsidP="00961829">
      <w:pPr>
        <w:jc w:val="both"/>
        <w:rPr>
          <w:rFonts w:ascii="Century Gothic" w:hAnsi="Century Gothic"/>
          <w:sz w:val="24"/>
          <w:szCs w:val="24"/>
        </w:rPr>
      </w:pPr>
      <w:r w:rsidRPr="00961829">
        <w:rPr>
          <w:rFonts w:ascii="Century Gothic" w:hAnsi="Century Gothic"/>
          <w:sz w:val="24"/>
          <w:szCs w:val="24"/>
        </w:rPr>
        <w:t xml:space="preserve">Su relazione del Tesoriere verrà stabilita di anno in anno una indennità mensile lorda di rappresentanza da assegnare al </w:t>
      </w:r>
      <w:r w:rsidR="00D03625">
        <w:rPr>
          <w:rFonts w:ascii="Century Gothic" w:hAnsi="Century Gothic"/>
          <w:sz w:val="24"/>
          <w:szCs w:val="24"/>
        </w:rPr>
        <w:t>P</w:t>
      </w:r>
      <w:r w:rsidRPr="00961829">
        <w:rPr>
          <w:rFonts w:ascii="Century Gothic" w:hAnsi="Century Gothic"/>
          <w:sz w:val="24"/>
          <w:szCs w:val="24"/>
        </w:rPr>
        <w:t xml:space="preserve">residente della FNCPTSRM per il suo ruolo e per la sua partecipazione al Consiglio </w:t>
      </w:r>
      <w:r w:rsidR="00D03625">
        <w:rPr>
          <w:rFonts w:ascii="Century Gothic" w:hAnsi="Century Gothic"/>
          <w:sz w:val="24"/>
          <w:szCs w:val="24"/>
        </w:rPr>
        <w:t>s</w:t>
      </w:r>
      <w:r w:rsidRPr="00961829">
        <w:rPr>
          <w:rFonts w:ascii="Century Gothic" w:hAnsi="Century Gothic"/>
          <w:sz w:val="24"/>
          <w:szCs w:val="24"/>
        </w:rPr>
        <w:t xml:space="preserve">uperiore di </w:t>
      </w:r>
      <w:r w:rsidR="00D03625">
        <w:rPr>
          <w:rFonts w:ascii="Century Gothic" w:hAnsi="Century Gothic"/>
          <w:sz w:val="24"/>
          <w:szCs w:val="24"/>
        </w:rPr>
        <w:t>s</w:t>
      </w:r>
      <w:r w:rsidRPr="00961829">
        <w:rPr>
          <w:rFonts w:ascii="Century Gothic" w:hAnsi="Century Gothic"/>
          <w:sz w:val="24"/>
          <w:szCs w:val="24"/>
        </w:rPr>
        <w:t>anità.</w:t>
      </w:r>
    </w:p>
    <w:p w14:paraId="26F4ECDB" w14:textId="3C0A9228" w:rsidR="00961829" w:rsidRPr="00961829" w:rsidRDefault="00961829" w:rsidP="00961829">
      <w:pPr>
        <w:jc w:val="both"/>
        <w:rPr>
          <w:rFonts w:ascii="Century Gothic" w:hAnsi="Century Gothic"/>
          <w:sz w:val="24"/>
          <w:szCs w:val="24"/>
        </w:rPr>
      </w:pPr>
      <w:r w:rsidRPr="00961829">
        <w:rPr>
          <w:rFonts w:ascii="Century Gothic" w:hAnsi="Century Gothic"/>
          <w:sz w:val="24"/>
          <w:szCs w:val="24"/>
        </w:rPr>
        <w:t xml:space="preserve">L’ammontare delle indennità verrà stabilito in rapporto alle disponibilità finanziarie della FNCPTSRM di anno in anno, in sede di bilancio preventivo, da parte del Consiglio </w:t>
      </w:r>
      <w:r w:rsidR="00D03625">
        <w:rPr>
          <w:rFonts w:ascii="Century Gothic" w:hAnsi="Century Gothic"/>
          <w:sz w:val="24"/>
          <w:szCs w:val="24"/>
        </w:rPr>
        <w:t>n</w:t>
      </w:r>
      <w:r w:rsidRPr="00961829">
        <w:rPr>
          <w:rFonts w:ascii="Century Gothic" w:hAnsi="Century Gothic"/>
          <w:sz w:val="24"/>
          <w:szCs w:val="24"/>
        </w:rPr>
        <w:t xml:space="preserve">azionale, su relazione del Tesoriere, sentito il parere del Collegio Revisori dei </w:t>
      </w:r>
      <w:r w:rsidR="00D03625">
        <w:rPr>
          <w:rFonts w:ascii="Century Gothic" w:hAnsi="Century Gothic"/>
          <w:sz w:val="24"/>
          <w:szCs w:val="24"/>
        </w:rPr>
        <w:t>c</w:t>
      </w:r>
      <w:r w:rsidRPr="00961829">
        <w:rPr>
          <w:rFonts w:ascii="Century Gothic" w:hAnsi="Century Gothic"/>
          <w:sz w:val="24"/>
          <w:szCs w:val="24"/>
        </w:rPr>
        <w:t xml:space="preserve">onti e dovrà </w:t>
      </w:r>
      <w:r w:rsidRPr="00961829">
        <w:rPr>
          <w:rFonts w:ascii="Century Gothic" w:hAnsi="Century Gothic"/>
          <w:sz w:val="24"/>
          <w:szCs w:val="24"/>
        </w:rPr>
        <w:lastRenderedPageBreak/>
        <w:t xml:space="preserve">essere assoggettata alle norme </w:t>
      </w:r>
      <w:r w:rsidR="009545D4">
        <w:rPr>
          <w:rFonts w:ascii="Century Gothic" w:hAnsi="Century Gothic"/>
          <w:sz w:val="24"/>
          <w:szCs w:val="24"/>
        </w:rPr>
        <w:t xml:space="preserve">fiscali </w:t>
      </w:r>
      <w:r w:rsidRPr="00961829">
        <w:rPr>
          <w:rFonts w:ascii="Century Gothic" w:hAnsi="Century Gothic"/>
          <w:sz w:val="24"/>
          <w:szCs w:val="24"/>
        </w:rPr>
        <w:t xml:space="preserve">vigenti in tema di ritenuta d’acconto e ad ogni altra norma fiscale prevista dallo Stato. </w:t>
      </w:r>
    </w:p>
    <w:p w14:paraId="1D2F49A7" w14:textId="13590B25" w:rsidR="00BC6715" w:rsidRPr="00961829" w:rsidRDefault="00961829" w:rsidP="00961829">
      <w:pPr>
        <w:jc w:val="both"/>
        <w:rPr>
          <w:rFonts w:ascii="Century Gothic" w:hAnsi="Century Gothic" w:cs="Century Gothic"/>
          <w:b/>
          <w:sz w:val="24"/>
          <w:szCs w:val="24"/>
        </w:rPr>
      </w:pPr>
      <w:r w:rsidRPr="00961829">
        <w:rPr>
          <w:rFonts w:ascii="Century Gothic" w:hAnsi="Century Gothic"/>
          <w:sz w:val="24"/>
          <w:szCs w:val="24"/>
        </w:rPr>
        <w:t xml:space="preserve">Quanto sopra disposto si applica anche ai membri del Collegio Revisori dei </w:t>
      </w:r>
      <w:r w:rsidR="00D03625">
        <w:rPr>
          <w:rFonts w:ascii="Century Gothic" w:hAnsi="Century Gothic"/>
          <w:sz w:val="24"/>
          <w:szCs w:val="24"/>
        </w:rPr>
        <w:t>c</w:t>
      </w:r>
      <w:r w:rsidRPr="00961829">
        <w:rPr>
          <w:rFonts w:ascii="Century Gothic" w:hAnsi="Century Gothic"/>
          <w:sz w:val="24"/>
          <w:szCs w:val="24"/>
        </w:rPr>
        <w:t>onti ed ai componenti delle commissioni i</w:t>
      </w:r>
      <w:r>
        <w:rPr>
          <w:rFonts w:ascii="Century Gothic" w:hAnsi="Century Gothic"/>
          <w:sz w:val="24"/>
          <w:szCs w:val="24"/>
        </w:rPr>
        <w:t>stituite dal C</w:t>
      </w:r>
      <w:r w:rsidRPr="00961829">
        <w:rPr>
          <w:rFonts w:ascii="Century Gothic" w:hAnsi="Century Gothic"/>
          <w:sz w:val="24"/>
          <w:szCs w:val="24"/>
        </w:rPr>
        <w:t xml:space="preserve">onsiglio nazionale e/o dal </w:t>
      </w:r>
      <w:r w:rsidR="00D03625">
        <w:rPr>
          <w:rFonts w:ascii="Century Gothic" w:hAnsi="Century Gothic"/>
          <w:sz w:val="24"/>
          <w:szCs w:val="24"/>
        </w:rPr>
        <w:t>C</w:t>
      </w:r>
      <w:r w:rsidRPr="00961829">
        <w:rPr>
          <w:rFonts w:ascii="Century Gothic" w:hAnsi="Century Gothic"/>
          <w:sz w:val="24"/>
          <w:szCs w:val="24"/>
        </w:rPr>
        <w:t>omitato centrale.</w:t>
      </w:r>
    </w:p>
    <w:p w14:paraId="3A295912" w14:textId="77777777" w:rsidR="009011B7" w:rsidRDefault="009011B7" w:rsidP="00E56FEC">
      <w:pPr>
        <w:jc w:val="both"/>
        <w:rPr>
          <w:rFonts w:ascii="Century Gothic" w:hAnsi="Century Gothic" w:cs="Century Gothic"/>
          <w:b/>
          <w:sz w:val="24"/>
          <w:szCs w:val="24"/>
        </w:rPr>
      </w:pPr>
    </w:p>
    <w:p w14:paraId="5F4AD35D" w14:textId="77777777" w:rsidR="00DC61FB" w:rsidRPr="0014153D" w:rsidRDefault="00FB4D07" w:rsidP="00E56FEC">
      <w:pPr>
        <w:jc w:val="both"/>
        <w:rPr>
          <w:rFonts w:ascii="Century Gothic" w:hAnsi="Century Gothic" w:cs="Century Gothic"/>
          <w:b/>
          <w:sz w:val="24"/>
          <w:szCs w:val="24"/>
        </w:rPr>
      </w:pPr>
      <w:r>
        <w:rPr>
          <w:rFonts w:ascii="Century Gothic" w:hAnsi="Century Gothic" w:cs="Century Gothic"/>
          <w:b/>
          <w:sz w:val="24"/>
          <w:szCs w:val="24"/>
        </w:rPr>
        <w:t>Articolo 53</w:t>
      </w:r>
      <w:r w:rsidR="00DC61FB" w:rsidRPr="0014153D">
        <w:rPr>
          <w:rFonts w:ascii="Century Gothic" w:hAnsi="Century Gothic" w:cs="Century Gothic"/>
          <w:b/>
          <w:sz w:val="24"/>
          <w:szCs w:val="24"/>
        </w:rPr>
        <w:t xml:space="preserve"> </w:t>
      </w:r>
    </w:p>
    <w:p w14:paraId="549B9018" w14:textId="1A636A72" w:rsidR="00FB4D07" w:rsidRDefault="00D03625" w:rsidP="00FB4D07">
      <w:pPr>
        <w:jc w:val="both"/>
        <w:rPr>
          <w:rFonts w:ascii="Century Gothic" w:hAnsi="Century Gothic"/>
          <w:sz w:val="24"/>
        </w:rPr>
      </w:pPr>
      <w:r>
        <w:rPr>
          <w:rFonts w:ascii="Century Gothic" w:hAnsi="Century Gothic"/>
          <w:sz w:val="24"/>
        </w:rPr>
        <w:t>Per i componenti della C</w:t>
      </w:r>
      <w:r w:rsidR="00FB4D07" w:rsidRPr="00FB4D07">
        <w:rPr>
          <w:rFonts w:ascii="Century Gothic" w:hAnsi="Century Gothic"/>
          <w:sz w:val="24"/>
        </w:rPr>
        <w:t xml:space="preserve">ommissione centrale gli esercenti le professioni sanitarie si applicano le stesse disposizioni previste dal regolamento specifico di cui al precedente articolo, fatte salve eventuali e difformi decisioni del Ministero della Salute. </w:t>
      </w:r>
    </w:p>
    <w:p w14:paraId="6EF3C57A" w14:textId="77777777" w:rsidR="00FB4D07" w:rsidRDefault="00FB4D07" w:rsidP="00FB4D07">
      <w:pPr>
        <w:jc w:val="both"/>
        <w:rPr>
          <w:rFonts w:ascii="Century Gothic" w:hAnsi="Century Gothic"/>
          <w:sz w:val="24"/>
        </w:rPr>
      </w:pPr>
    </w:p>
    <w:p w14:paraId="18EBD494" w14:textId="77777777" w:rsidR="00FB4D07" w:rsidRPr="00FB4D07" w:rsidRDefault="00FB4D07" w:rsidP="00FB4D07">
      <w:pPr>
        <w:jc w:val="both"/>
        <w:rPr>
          <w:rFonts w:ascii="Century Gothic" w:hAnsi="Century Gothic"/>
          <w:b/>
          <w:sz w:val="24"/>
        </w:rPr>
      </w:pPr>
      <w:r w:rsidRPr="00FB4D07">
        <w:rPr>
          <w:rFonts w:ascii="Century Gothic" w:hAnsi="Century Gothic"/>
          <w:b/>
          <w:sz w:val="24"/>
        </w:rPr>
        <w:t>Articolo 54</w:t>
      </w:r>
    </w:p>
    <w:p w14:paraId="2A4703F7" w14:textId="77777777" w:rsidR="00FB4D07" w:rsidRDefault="00FB4D07" w:rsidP="00FB4D07">
      <w:pPr>
        <w:jc w:val="both"/>
        <w:rPr>
          <w:rFonts w:ascii="Century Gothic" w:hAnsi="Century Gothic"/>
          <w:sz w:val="24"/>
        </w:rPr>
      </w:pPr>
      <w:r w:rsidRPr="00FB4D07">
        <w:rPr>
          <w:rFonts w:ascii="Century Gothic" w:hAnsi="Century Gothic"/>
          <w:sz w:val="24"/>
        </w:rPr>
        <w:t>Il Tesoriere dovrà garantire la propria presenza presso gli uffici della FNCPTSRM almeno una volta al mese e ogniqualvolta si renda indispensabile per adempiere agli obblighi a lui derivanti dalla carica ricoperta</w:t>
      </w:r>
      <w:r>
        <w:rPr>
          <w:rFonts w:ascii="Century Gothic" w:hAnsi="Century Gothic"/>
          <w:sz w:val="24"/>
        </w:rPr>
        <w:t>.</w:t>
      </w:r>
    </w:p>
    <w:p w14:paraId="016FD82D" w14:textId="77777777" w:rsidR="00FB4D07" w:rsidRDefault="00FB4D07" w:rsidP="00FB4D07">
      <w:pPr>
        <w:jc w:val="both"/>
        <w:rPr>
          <w:rFonts w:ascii="Century Gothic" w:hAnsi="Century Gothic"/>
          <w:sz w:val="24"/>
        </w:rPr>
      </w:pPr>
    </w:p>
    <w:p w14:paraId="3AC4E7BA" w14:textId="77777777" w:rsidR="00FB4D07" w:rsidRPr="00FB4D07" w:rsidRDefault="00FB4D07" w:rsidP="00FB4D07">
      <w:pPr>
        <w:jc w:val="both"/>
        <w:rPr>
          <w:rFonts w:ascii="Century Gothic" w:hAnsi="Century Gothic"/>
          <w:b/>
          <w:sz w:val="24"/>
        </w:rPr>
      </w:pPr>
      <w:r w:rsidRPr="00FB4D07">
        <w:rPr>
          <w:rFonts w:ascii="Century Gothic" w:hAnsi="Century Gothic"/>
          <w:b/>
          <w:sz w:val="24"/>
        </w:rPr>
        <w:t>Articolo 55</w:t>
      </w:r>
    </w:p>
    <w:p w14:paraId="2EFA98F3" w14:textId="77777777" w:rsidR="00FB4D07" w:rsidRPr="00FB4D07" w:rsidRDefault="00FB4D07" w:rsidP="00FB4D07">
      <w:pPr>
        <w:jc w:val="both"/>
        <w:rPr>
          <w:rFonts w:ascii="Century Gothic" w:hAnsi="Century Gothic"/>
          <w:sz w:val="24"/>
        </w:rPr>
      </w:pPr>
      <w:r>
        <w:rPr>
          <w:rFonts w:ascii="Century Gothic" w:hAnsi="Century Gothic"/>
          <w:sz w:val="24"/>
        </w:rPr>
        <w:t xml:space="preserve">Il Segretario della </w:t>
      </w:r>
      <w:r w:rsidR="00F905EA" w:rsidRPr="00E461FF">
        <w:rPr>
          <w:rFonts w:ascii="Century Gothic" w:hAnsi="Century Gothic"/>
          <w:sz w:val="24"/>
        </w:rPr>
        <w:t>FNCPTSRM</w:t>
      </w:r>
      <w:r w:rsidR="00F905EA" w:rsidRPr="00FB4D07">
        <w:rPr>
          <w:rFonts w:ascii="Century Gothic" w:hAnsi="Century Gothic"/>
          <w:sz w:val="24"/>
        </w:rPr>
        <w:t xml:space="preserve"> </w:t>
      </w:r>
      <w:r w:rsidRPr="00FB4D07">
        <w:rPr>
          <w:rFonts w:ascii="Century Gothic" w:hAnsi="Century Gothic"/>
          <w:sz w:val="24"/>
        </w:rPr>
        <w:t>dovrà garantire la propria presenza presso gli uffici della FNCPTSRM almeno una volta al mese ed ogniqualvolta si renda indispensabile. La sua presenza dovrà essere concomitante a quella del Tesoriere per la firma degli atti contabili o per ogni altra necessità in cui si renda indispensabile la presenza di entrambi.</w:t>
      </w:r>
    </w:p>
    <w:p w14:paraId="5ECA6111" w14:textId="77777777" w:rsidR="00DC61FB" w:rsidRPr="0014153D" w:rsidRDefault="00DC61FB" w:rsidP="00E56FEC">
      <w:pPr>
        <w:jc w:val="both"/>
        <w:rPr>
          <w:rFonts w:ascii="Century Gothic" w:hAnsi="Century Gothic" w:cs="Century Gothic"/>
          <w:sz w:val="24"/>
          <w:szCs w:val="24"/>
          <w:shd w:val="clear" w:color="auto" w:fill="FF0000"/>
        </w:rPr>
      </w:pPr>
    </w:p>
    <w:p w14:paraId="14FAAB43" w14:textId="51C70927" w:rsidR="00DC61FB" w:rsidRPr="00EA2765" w:rsidRDefault="00DC61FB" w:rsidP="00EA2765">
      <w:pPr>
        <w:jc w:val="both"/>
        <w:rPr>
          <w:rFonts w:ascii="Century Gothic" w:hAnsi="Century Gothic" w:cs="Century Gothic"/>
          <w:b/>
          <w:sz w:val="24"/>
          <w:szCs w:val="24"/>
        </w:rPr>
      </w:pPr>
      <w:r w:rsidRPr="0014153D">
        <w:rPr>
          <w:rFonts w:ascii="Century Gothic" w:hAnsi="Century Gothic" w:cs="Century Gothic"/>
          <w:sz w:val="24"/>
          <w:szCs w:val="24"/>
          <w:highlight w:val="red"/>
        </w:rPr>
        <w:br w:type="page"/>
      </w:r>
      <w:bookmarkStart w:id="25" w:name="_Toc347148924"/>
      <w:bookmarkStart w:id="26" w:name="_Toc347150735"/>
      <w:bookmarkStart w:id="27" w:name="_Toc353702418"/>
      <w:r w:rsidRPr="00EA2765">
        <w:rPr>
          <w:rFonts w:ascii="Century Gothic" w:hAnsi="Century Gothic" w:cs="Century Gothic"/>
          <w:b/>
          <w:sz w:val="24"/>
          <w:szCs w:val="24"/>
        </w:rPr>
        <w:lastRenderedPageBreak/>
        <w:t>T I T O L O  I V</w:t>
      </w:r>
      <w:bookmarkStart w:id="28" w:name="_Toc347148925"/>
      <w:bookmarkEnd w:id="25"/>
      <w:r w:rsidRPr="00EA2765">
        <w:rPr>
          <w:rFonts w:ascii="Century Gothic" w:hAnsi="Century Gothic" w:cs="Century Gothic"/>
          <w:b/>
          <w:sz w:val="24"/>
          <w:szCs w:val="24"/>
        </w:rPr>
        <w:t xml:space="preserve"> - Ordinamento dei servizi della Federazione</w:t>
      </w:r>
      <w:bookmarkEnd w:id="26"/>
      <w:bookmarkEnd w:id="27"/>
      <w:bookmarkEnd w:id="28"/>
    </w:p>
    <w:p w14:paraId="6F88D3E6" w14:textId="77777777" w:rsidR="00DC61FB" w:rsidRPr="0014153D" w:rsidRDefault="00DC61FB" w:rsidP="00C864C2">
      <w:pPr>
        <w:jc w:val="both"/>
        <w:rPr>
          <w:rFonts w:ascii="Century Gothic" w:hAnsi="Century Gothic" w:cs="Century Gothic"/>
          <w:sz w:val="24"/>
          <w:szCs w:val="24"/>
        </w:rPr>
      </w:pPr>
    </w:p>
    <w:p w14:paraId="6F35FEFC" w14:textId="77777777" w:rsidR="00DC61FB" w:rsidRPr="0014153D" w:rsidRDefault="00AE0EFD" w:rsidP="00C864C2">
      <w:pPr>
        <w:tabs>
          <w:tab w:val="left" w:pos="5310"/>
        </w:tabs>
        <w:jc w:val="both"/>
        <w:rPr>
          <w:rFonts w:ascii="Century Gothic" w:hAnsi="Century Gothic" w:cs="Century Gothic"/>
          <w:b/>
          <w:sz w:val="24"/>
          <w:szCs w:val="24"/>
        </w:rPr>
      </w:pPr>
      <w:r>
        <w:rPr>
          <w:rFonts w:ascii="Century Gothic" w:hAnsi="Century Gothic" w:cs="Century Gothic"/>
          <w:b/>
          <w:sz w:val="24"/>
          <w:szCs w:val="24"/>
        </w:rPr>
        <w:t>Articolo 56</w:t>
      </w:r>
    </w:p>
    <w:p w14:paraId="05840110" w14:textId="77777777" w:rsidR="00AE0EFD" w:rsidRPr="00AE0EFD" w:rsidRDefault="00AE0EFD" w:rsidP="00AE0EFD">
      <w:pPr>
        <w:jc w:val="both"/>
        <w:rPr>
          <w:rFonts w:ascii="Century Gothic" w:hAnsi="Century Gothic"/>
          <w:sz w:val="24"/>
        </w:rPr>
      </w:pPr>
      <w:r w:rsidRPr="00AE0EFD">
        <w:rPr>
          <w:rFonts w:ascii="Century Gothic" w:hAnsi="Century Gothic"/>
          <w:sz w:val="24"/>
        </w:rPr>
        <w:t xml:space="preserve">I servizi burocratici della FNCPTSRM sono disimpegnati dal personale ad esso addetto, il cui stato giuridico ed economico è disciplinato dal contratto nazionale di lavoro degli Enti pubblici non economici. </w:t>
      </w:r>
    </w:p>
    <w:p w14:paraId="34296B80" w14:textId="77777777" w:rsidR="00AE0EFD" w:rsidRPr="00AE0EFD" w:rsidRDefault="00AE0EFD" w:rsidP="00AE0EFD">
      <w:pPr>
        <w:jc w:val="both"/>
        <w:rPr>
          <w:rFonts w:ascii="Century Gothic" w:hAnsi="Century Gothic"/>
          <w:sz w:val="24"/>
        </w:rPr>
      </w:pPr>
      <w:r w:rsidRPr="00AE0EFD">
        <w:rPr>
          <w:rFonts w:ascii="Century Gothic" w:hAnsi="Century Gothic"/>
          <w:sz w:val="24"/>
        </w:rPr>
        <w:t>Per pa</w:t>
      </w:r>
      <w:r>
        <w:rPr>
          <w:rFonts w:ascii="Century Gothic" w:hAnsi="Century Gothic"/>
          <w:sz w:val="24"/>
        </w:rPr>
        <w:t>rticolari problemi il Comitato c</w:t>
      </w:r>
      <w:r w:rsidRPr="00AE0EFD">
        <w:rPr>
          <w:rFonts w:ascii="Century Gothic" w:hAnsi="Century Gothic"/>
          <w:sz w:val="24"/>
        </w:rPr>
        <w:t>entrale può avvalersi della consulenza</w:t>
      </w:r>
      <w:r w:rsidR="00434BF4">
        <w:rPr>
          <w:rFonts w:ascii="Century Gothic" w:hAnsi="Century Gothic"/>
          <w:sz w:val="24"/>
        </w:rPr>
        <w:t xml:space="preserve"> esterna</w:t>
      </w:r>
      <w:r w:rsidRPr="00AE0EFD">
        <w:rPr>
          <w:rFonts w:ascii="Century Gothic" w:hAnsi="Century Gothic"/>
          <w:sz w:val="24"/>
        </w:rPr>
        <w:t xml:space="preserve"> continuativa od occasionale di esperti qualificati o con elevata professionalità.</w:t>
      </w:r>
    </w:p>
    <w:p w14:paraId="340DD92E" w14:textId="77777777" w:rsidR="00AE0EFD" w:rsidRPr="0014153D" w:rsidRDefault="00AE0EFD" w:rsidP="00C864C2">
      <w:pPr>
        <w:jc w:val="both"/>
        <w:rPr>
          <w:rFonts w:ascii="Century Gothic" w:hAnsi="Century Gothic" w:cs="Century Gothic"/>
          <w:sz w:val="24"/>
          <w:szCs w:val="24"/>
        </w:rPr>
      </w:pPr>
    </w:p>
    <w:p w14:paraId="12517EB9" w14:textId="77777777" w:rsidR="00DC61FB" w:rsidRPr="0014153D" w:rsidRDefault="00DC61FB" w:rsidP="00C864C2">
      <w:pPr>
        <w:jc w:val="both"/>
        <w:rPr>
          <w:rFonts w:ascii="Century Gothic" w:hAnsi="Century Gothic" w:cs="Century Gothic"/>
          <w:b/>
          <w:sz w:val="24"/>
          <w:szCs w:val="24"/>
        </w:rPr>
      </w:pPr>
      <w:r w:rsidRPr="0014153D">
        <w:rPr>
          <w:rFonts w:ascii="Century Gothic" w:hAnsi="Century Gothic" w:cs="Century Gothic"/>
          <w:b/>
          <w:sz w:val="24"/>
          <w:szCs w:val="24"/>
        </w:rPr>
        <w:t xml:space="preserve">Articolo </w:t>
      </w:r>
      <w:r w:rsidR="00EA2765">
        <w:rPr>
          <w:rFonts w:ascii="Century Gothic" w:hAnsi="Century Gothic" w:cs="Century Gothic"/>
          <w:b/>
          <w:sz w:val="24"/>
          <w:szCs w:val="24"/>
        </w:rPr>
        <w:t>57</w:t>
      </w:r>
    </w:p>
    <w:p w14:paraId="5B773DD9" w14:textId="77777777" w:rsidR="00AE0EFD" w:rsidRPr="00AE0EFD" w:rsidRDefault="00AE0EFD" w:rsidP="00AE0EFD">
      <w:pPr>
        <w:jc w:val="both"/>
        <w:rPr>
          <w:rFonts w:ascii="Century Gothic" w:hAnsi="Century Gothic"/>
          <w:sz w:val="24"/>
        </w:rPr>
      </w:pPr>
      <w:r>
        <w:rPr>
          <w:rFonts w:ascii="Century Gothic" w:hAnsi="Century Gothic"/>
          <w:sz w:val="24"/>
        </w:rPr>
        <w:t>Spetta al P</w:t>
      </w:r>
      <w:r w:rsidRPr="00AE0EFD">
        <w:rPr>
          <w:rFonts w:ascii="Century Gothic" w:hAnsi="Century Gothic"/>
          <w:sz w:val="24"/>
        </w:rPr>
        <w:t>residente curare l’unità di indirizzo all’attività della FNCPTSRM; pertanto egli deve essere tenuto al corrente del buon andamento degli affari da parte dei preposti ai vari settori.</w:t>
      </w:r>
    </w:p>
    <w:p w14:paraId="088C81FB" w14:textId="77777777" w:rsidR="00DC61FB" w:rsidRDefault="00DC61FB" w:rsidP="00E56FEC">
      <w:pPr>
        <w:rPr>
          <w:rFonts w:ascii="Century Gothic" w:hAnsi="Century Gothic" w:cs="Century Gothic"/>
          <w:b/>
          <w:bCs/>
          <w:sz w:val="24"/>
          <w:szCs w:val="24"/>
        </w:rPr>
      </w:pPr>
    </w:p>
    <w:p w14:paraId="11632CFD" w14:textId="77777777" w:rsidR="00311870" w:rsidRDefault="00311870" w:rsidP="00E56FEC">
      <w:pPr>
        <w:rPr>
          <w:rFonts w:ascii="Century Gothic" w:hAnsi="Century Gothic" w:cs="Century Gothic"/>
          <w:b/>
          <w:bCs/>
          <w:sz w:val="24"/>
          <w:szCs w:val="24"/>
        </w:rPr>
      </w:pPr>
    </w:p>
    <w:p w14:paraId="24C19F3B" w14:textId="77777777" w:rsidR="00311870" w:rsidRDefault="00311870" w:rsidP="00E56FEC">
      <w:pPr>
        <w:rPr>
          <w:rFonts w:ascii="Century Gothic" w:hAnsi="Century Gothic" w:cs="Century Gothic"/>
          <w:b/>
          <w:bCs/>
          <w:sz w:val="24"/>
          <w:szCs w:val="24"/>
        </w:rPr>
      </w:pPr>
    </w:p>
    <w:p w14:paraId="3306728D" w14:textId="77777777" w:rsidR="00311870" w:rsidRDefault="00311870" w:rsidP="00E56FEC">
      <w:pPr>
        <w:rPr>
          <w:rFonts w:ascii="Century Gothic" w:hAnsi="Century Gothic" w:cs="Century Gothic"/>
          <w:b/>
          <w:bCs/>
          <w:sz w:val="24"/>
          <w:szCs w:val="24"/>
        </w:rPr>
      </w:pPr>
    </w:p>
    <w:p w14:paraId="19655614" w14:textId="77777777" w:rsidR="00311870" w:rsidRDefault="00311870" w:rsidP="00E56FEC">
      <w:pPr>
        <w:rPr>
          <w:rFonts w:ascii="Century Gothic" w:hAnsi="Century Gothic" w:cs="Century Gothic"/>
          <w:b/>
          <w:bCs/>
          <w:sz w:val="24"/>
          <w:szCs w:val="24"/>
        </w:rPr>
      </w:pPr>
    </w:p>
    <w:p w14:paraId="5FA40259" w14:textId="77777777" w:rsidR="00311870" w:rsidRDefault="00311870" w:rsidP="00E56FEC">
      <w:pPr>
        <w:rPr>
          <w:rFonts w:ascii="Century Gothic" w:hAnsi="Century Gothic" w:cs="Century Gothic"/>
          <w:b/>
          <w:bCs/>
          <w:sz w:val="24"/>
          <w:szCs w:val="24"/>
        </w:rPr>
      </w:pPr>
    </w:p>
    <w:p w14:paraId="31FAFC4E" w14:textId="77777777" w:rsidR="00311870" w:rsidRDefault="00311870" w:rsidP="00E56FEC">
      <w:pPr>
        <w:rPr>
          <w:rFonts w:ascii="Century Gothic" w:hAnsi="Century Gothic" w:cs="Century Gothic"/>
          <w:b/>
          <w:bCs/>
          <w:sz w:val="24"/>
          <w:szCs w:val="24"/>
        </w:rPr>
      </w:pPr>
    </w:p>
    <w:p w14:paraId="04AE0C5D" w14:textId="77777777" w:rsidR="00311870" w:rsidRDefault="00311870" w:rsidP="00E56FEC">
      <w:pPr>
        <w:rPr>
          <w:rFonts w:ascii="Century Gothic" w:hAnsi="Century Gothic" w:cs="Century Gothic"/>
          <w:b/>
          <w:bCs/>
          <w:sz w:val="24"/>
          <w:szCs w:val="24"/>
        </w:rPr>
      </w:pPr>
    </w:p>
    <w:p w14:paraId="241CFEF7" w14:textId="77777777" w:rsidR="00311870" w:rsidRDefault="00311870" w:rsidP="00E56FEC">
      <w:pPr>
        <w:rPr>
          <w:rFonts w:ascii="Century Gothic" w:hAnsi="Century Gothic" w:cs="Century Gothic"/>
          <w:b/>
          <w:bCs/>
          <w:sz w:val="24"/>
          <w:szCs w:val="24"/>
        </w:rPr>
      </w:pPr>
    </w:p>
    <w:p w14:paraId="076DFF88" w14:textId="77777777" w:rsidR="00311870" w:rsidRDefault="00311870" w:rsidP="00E56FEC">
      <w:pPr>
        <w:rPr>
          <w:rFonts w:ascii="Century Gothic" w:hAnsi="Century Gothic" w:cs="Century Gothic"/>
          <w:b/>
          <w:bCs/>
          <w:sz w:val="24"/>
          <w:szCs w:val="24"/>
        </w:rPr>
      </w:pPr>
    </w:p>
    <w:p w14:paraId="21F0C7EB" w14:textId="77777777" w:rsidR="00311870" w:rsidRDefault="00311870" w:rsidP="00E56FEC">
      <w:pPr>
        <w:rPr>
          <w:rFonts w:ascii="Century Gothic" w:hAnsi="Century Gothic" w:cs="Century Gothic"/>
          <w:b/>
          <w:bCs/>
          <w:sz w:val="24"/>
          <w:szCs w:val="24"/>
        </w:rPr>
      </w:pPr>
    </w:p>
    <w:p w14:paraId="2D324F19" w14:textId="77777777" w:rsidR="00311870" w:rsidRDefault="00311870" w:rsidP="00E56FEC">
      <w:pPr>
        <w:rPr>
          <w:rFonts w:ascii="Century Gothic" w:hAnsi="Century Gothic" w:cs="Century Gothic"/>
          <w:b/>
          <w:bCs/>
          <w:sz w:val="24"/>
          <w:szCs w:val="24"/>
        </w:rPr>
      </w:pPr>
    </w:p>
    <w:p w14:paraId="7E114BEB" w14:textId="77777777" w:rsidR="00311870" w:rsidRDefault="00311870" w:rsidP="00E56FEC">
      <w:pPr>
        <w:rPr>
          <w:rFonts w:ascii="Century Gothic" w:hAnsi="Century Gothic" w:cs="Century Gothic"/>
          <w:b/>
          <w:bCs/>
          <w:sz w:val="24"/>
          <w:szCs w:val="24"/>
        </w:rPr>
      </w:pPr>
    </w:p>
    <w:p w14:paraId="789A6E67" w14:textId="77777777" w:rsidR="00311870" w:rsidRDefault="00311870" w:rsidP="00E56FEC">
      <w:pPr>
        <w:rPr>
          <w:rFonts w:ascii="Century Gothic" w:hAnsi="Century Gothic" w:cs="Century Gothic"/>
          <w:b/>
          <w:bCs/>
          <w:sz w:val="24"/>
          <w:szCs w:val="24"/>
        </w:rPr>
      </w:pPr>
    </w:p>
    <w:p w14:paraId="578A6552" w14:textId="77777777" w:rsidR="00311870" w:rsidRDefault="00311870" w:rsidP="00E56FEC">
      <w:pPr>
        <w:rPr>
          <w:rFonts w:ascii="Century Gothic" w:hAnsi="Century Gothic" w:cs="Century Gothic"/>
          <w:b/>
          <w:bCs/>
          <w:sz w:val="24"/>
          <w:szCs w:val="24"/>
        </w:rPr>
      </w:pPr>
    </w:p>
    <w:p w14:paraId="735DD706" w14:textId="77777777" w:rsidR="00311870" w:rsidRDefault="00311870" w:rsidP="00E56FEC">
      <w:pPr>
        <w:rPr>
          <w:rFonts w:ascii="Century Gothic" w:hAnsi="Century Gothic" w:cs="Century Gothic"/>
          <w:b/>
          <w:bCs/>
          <w:sz w:val="24"/>
          <w:szCs w:val="24"/>
        </w:rPr>
      </w:pPr>
    </w:p>
    <w:p w14:paraId="720EF205" w14:textId="77777777" w:rsidR="00311870" w:rsidRDefault="00311870" w:rsidP="00E56FEC">
      <w:pPr>
        <w:rPr>
          <w:rFonts w:ascii="Century Gothic" w:hAnsi="Century Gothic" w:cs="Century Gothic"/>
          <w:b/>
          <w:bCs/>
          <w:sz w:val="24"/>
          <w:szCs w:val="24"/>
        </w:rPr>
      </w:pPr>
    </w:p>
    <w:p w14:paraId="426798EF" w14:textId="77777777" w:rsidR="00311870" w:rsidRDefault="00311870" w:rsidP="00E56FEC">
      <w:pPr>
        <w:rPr>
          <w:rFonts w:ascii="Century Gothic" w:hAnsi="Century Gothic" w:cs="Century Gothic"/>
          <w:b/>
          <w:bCs/>
          <w:sz w:val="24"/>
          <w:szCs w:val="24"/>
        </w:rPr>
      </w:pPr>
    </w:p>
    <w:p w14:paraId="1B62F10D" w14:textId="77777777" w:rsidR="00311870" w:rsidRDefault="00311870" w:rsidP="00E56FEC">
      <w:pPr>
        <w:rPr>
          <w:rFonts w:ascii="Century Gothic" w:hAnsi="Century Gothic" w:cs="Century Gothic"/>
          <w:b/>
          <w:bCs/>
          <w:sz w:val="24"/>
          <w:szCs w:val="24"/>
        </w:rPr>
      </w:pPr>
    </w:p>
    <w:p w14:paraId="3DC64C99" w14:textId="77777777" w:rsidR="00311870" w:rsidRDefault="00311870" w:rsidP="00E56FEC">
      <w:pPr>
        <w:rPr>
          <w:rFonts w:ascii="Century Gothic" w:hAnsi="Century Gothic" w:cs="Century Gothic"/>
          <w:b/>
          <w:bCs/>
          <w:sz w:val="24"/>
          <w:szCs w:val="24"/>
        </w:rPr>
      </w:pPr>
    </w:p>
    <w:p w14:paraId="7B75715B" w14:textId="77777777" w:rsidR="00EA2765" w:rsidRDefault="00EA2765" w:rsidP="00E56FEC">
      <w:pPr>
        <w:rPr>
          <w:rFonts w:ascii="Century Gothic" w:hAnsi="Century Gothic" w:cs="Century Gothic"/>
          <w:b/>
          <w:bCs/>
          <w:sz w:val="24"/>
          <w:szCs w:val="24"/>
        </w:rPr>
      </w:pPr>
    </w:p>
    <w:p w14:paraId="638A9FDA" w14:textId="77777777" w:rsidR="00EA2765" w:rsidRDefault="00EA2765" w:rsidP="00E56FEC">
      <w:pPr>
        <w:rPr>
          <w:rFonts w:ascii="Century Gothic" w:hAnsi="Century Gothic" w:cs="Century Gothic"/>
          <w:b/>
          <w:bCs/>
          <w:sz w:val="24"/>
          <w:szCs w:val="24"/>
        </w:rPr>
      </w:pPr>
    </w:p>
    <w:p w14:paraId="58234855" w14:textId="77777777" w:rsidR="00EA2765" w:rsidRDefault="00EA2765" w:rsidP="00E56FEC">
      <w:pPr>
        <w:rPr>
          <w:rFonts w:ascii="Century Gothic" w:hAnsi="Century Gothic" w:cs="Century Gothic"/>
          <w:b/>
          <w:bCs/>
          <w:sz w:val="24"/>
          <w:szCs w:val="24"/>
        </w:rPr>
      </w:pPr>
    </w:p>
    <w:p w14:paraId="5C9AD26C" w14:textId="77777777" w:rsidR="00EA2765" w:rsidRDefault="00EA2765" w:rsidP="00E56FEC">
      <w:pPr>
        <w:rPr>
          <w:rFonts w:ascii="Century Gothic" w:hAnsi="Century Gothic" w:cs="Century Gothic"/>
          <w:b/>
          <w:bCs/>
          <w:sz w:val="24"/>
          <w:szCs w:val="24"/>
        </w:rPr>
      </w:pPr>
    </w:p>
    <w:p w14:paraId="3A876881" w14:textId="77777777" w:rsidR="00EA2765" w:rsidRDefault="00EA2765" w:rsidP="00E56FEC">
      <w:pPr>
        <w:rPr>
          <w:rFonts w:ascii="Century Gothic" w:hAnsi="Century Gothic" w:cs="Century Gothic"/>
          <w:b/>
          <w:bCs/>
          <w:sz w:val="24"/>
          <w:szCs w:val="24"/>
        </w:rPr>
      </w:pPr>
    </w:p>
    <w:p w14:paraId="77C0EC95" w14:textId="77777777" w:rsidR="00EA2765" w:rsidRDefault="00EA2765" w:rsidP="00E56FEC">
      <w:pPr>
        <w:rPr>
          <w:rFonts w:ascii="Century Gothic" w:hAnsi="Century Gothic" w:cs="Century Gothic"/>
          <w:b/>
          <w:bCs/>
          <w:sz w:val="24"/>
          <w:szCs w:val="24"/>
        </w:rPr>
      </w:pPr>
    </w:p>
    <w:p w14:paraId="3F411A86" w14:textId="77777777" w:rsidR="00EA2765" w:rsidRDefault="00EA2765" w:rsidP="00E56FEC">
      <w:pPr>
        <w:rPr>
          <w:rFonts w:ascii="Century Gothic" w:hAnsi="Century Gothic" w:cs="Century Gothic"/>
          <w:b/>
          <w:bCs/>
          <w:sz w:val="24"/>
          <w:szCs w:val="24"/>
        </w:rPr>
      </w:pPr>
    </w:p>
    <w:p w14:paraId="3FA34D0A" w14:textId="77777777" w:rsidR="00EA2765" w:rsidRDefault="00EA2765" w:rsidP="00E56FEC">
      <w:pPr>
        <w:rPr>
          <w:rFonts w:ascii="Century Gothic" w:hAnsi="Century Gothic" w:cs="Century Gothic"/>
          <w:b/>
          <w:bCs/>
          <w:sz w:val="24"/>
          <w:szCs w:val="24"/>
        </w:rPr>
      </w:pPr>
    </w:p>
    <w:p w14:paraId="76CF419C" w14:textId="77777777" w:rsidR="00EA2765" w:rsidRDefault="00EA2765" w:rsidP="00E56FEC">
      <w:pPr>
        <w:rPr>
          <w:rFonts w:ascii="Century Gothic" w:hAnsi="Century Gothic" w:cs="Century Gothic"/>
          <w:b/>
          <w:bCs/>
          <w:sz w:val="24"/>
          <w:szCs w:val="24"/>
        </w:rPr>
      </w:pPr>
    </w:p>
    <w:p w14:paraId="0814FABB" w14:textId="77777777" w:rsidR="00EA2765" w:rsidRPr="0014153D" w:rsidRDefault="00EA2765" w:rsidP="00E56FEC">
      <w:pPr>
        <w:rPr>
          <w:rFonts w:ascii="Century Gothic" w:hAnsi="Century Gothic" w:cs="Century Gothic"/>
          <w:b/>
          <w:bCs/>
          <w:sz w:val="24"/>
          <w:szCs w:val="24"/>
        </w:rPr>
      </w:pPr>
    </w:p>
    <w:p w14:paraId="27E3918E" w14:textId="77777777" w:rsidR="00DC61FB" w:rsidRPr="0014153D" w:rsidRDefault="00DC61FB" w:rsidP="00E56FEC">
      <w:pPr>
        <w:rPr>
          <w:rFonts w:ascii="Century Gothic" w:hAnsi="Century Gothic" w:cs="Century Gothic"/>
          <w:b/>
          <w:bCs/>
          <w:sz w:val="24"/>
          <w:szCs w:val="24"/>
        </w:rPr>
      </w:pPr>
    </w:p>
    <w:p w14:paraId="6053C236" w14:textId="77777777" w:rsidR="00DC61FB" w:rsidRPr="0014153D" w:rsidRDefault="00DC61FB" w:rsidP="00E56FEC">
      <w:pPr>
        <w:pStyle w:val="Titolo1"/>
        <w:jc w:val="left"/>
        <w:rPr>
          <w:rFonts w:ascii="Century Gothic" w:hAnsi="Century Gothic" w:cs="Century Gothic"/>
          <w:sz w:val="24"/>
          <w:szCs w:val="24"/>
        </w:rPr>
      </w:pPr>
      <w:bookmarkStart w:id="29" w:name="_Toc353702419"/>
      <w:r w:rsidRPr="0014153D">
        <w:rPr>
          <w:rFonts w:ascii="Century Gothic" w:hAnsi="Century Gothic" w:cs="Century Gothic"/>
          <w:sz w:val="24"/>
          <w:szCs w:val="24"/>
        </w:rPr>
        <w:lastRenderedPageBreak/>
        <w:t>T I T O L O  V - Spese e contratti</w:t>
      </w:r>
      <w:bookmarkEnd w:id="29"/>
      <w:r w:rsidRPr="0014153D">
        <w:rPr>
          <w:rFonts w:ascii="Century Gothic" w:hAnsi="Century Gothic" w:cs="Century Gothic"/>
          <w:sz w:val="24"/>
          <w:szCs w:val="24"/>
        </w:rPr>
        <w:t xml:space="preserve"> </w:t>
      </w:r>
    </w:p>
    <w:p w14:paraId="084E725A" w14:textId="77777777" w:rsidR="00DC61FB" w:rsidRPr="0014153D" w:rsidRDefault="00DC61FB" w:rsidP="00C864C2">
      <w:pPr>
        <w:jc w:val="both"/>
        <w:rPr>
          <w:rFonts w:ascii="Century Gothic" w:hAnsi="Century Gothic" w:cs="Century Gothic"/>
          <w:sz w:val="24"/>
          <w:szCs w:val="24"/>
        </w:rPr>
      </w:pPr>
    </w:p>
    <w:p w14:paraId="4485AD47" w14:textId="77777777" w:rsidR="00DC61FB" w:rsidRPr="0014153D" w:rsidRDefault="00DC61FB" w:rsidP="00C864C2">
      <w:pPr>
        <w:jc w:val="both"/>
        <w:rPr>
          <w:rFonts w:ascii="Century Gothic" w:hAnsi="Century Gothic" w:cs="Century Gothic"/>
          <w:b/>
          <w:sz w:val="24"/>
          <w:szCs w:val="24"/>
        </w:rPr>
      </w:pPr>
      <w:r w:rsidRPr="0014153D">
        <w:rPr>
          <w:rFonts w:ascii="Century Gothic" w:hAnsi="Century Gothic" w:cs="Century Gothic"/>
          <w:b/>
          <w:sz w:val="24"/>
          <w:szCs w:val="24"/>
        </w:rPr>
        <w:t xml:space="preserve">Articolo </w:t>
      </w:r>
      <w:r w:rsidR="00EA2765">
        <w:rPr>
          <w:rFonts w:ascii="Century Gothic" w:hAnsi="Century Gothic" w:cs="Century Gothic"/>
          <w:b/>
          <w:sz w:val="24"/>
          <w:szCs w:val="24"/>
        </w:rPr>
        <w:t>58</w:t>
      </w:r>
    </w:p>
    <w:p w14:paraId="57555AAD" w14:textId="77777777" w:rsidR="00F25C28" w:rsidRPr="00F25C28" w:rsidRDefault="00F25C28" w:rsidP="00F25C28">
      <w:pPr>
        <w:jc w:val="both"/>
        <w:rPr>
          <w:rFonts w:ascii="Century Gothic" w:hAnsi="Century Gothic"/>
          <w:sz w:val="24"/>
        </w:rPr>
      </w:pPr>
      <w:r w:rsidRPr="00F25C28">
        <w:rPr>
          <w:rFonts w:ascii="Century Gothic" w:hAnsi="Century Gothic"/>
          <w:sz w:val="24"/>
        </w:rPr>
        <w:t>Le deliberazioni che importino spese, devono indicare l’ammontare di esse ed il relativo articolo e/o capitolo di competenza.</w:t>
      </w:r>
    </w:p>
    <w:p w14:paraId="00848F8B" w14:textId="77777777" w:rsidR="00F25C28" w:rsidRPr="00F25C28" w:rsidRDefault="00F25C28" w:rsidP="00F25C28">
      <w:pPr>
        <w:jc w:val="both"/>
        <w:rPr>
          <w:rFonts w:ascii="Century Gothic" w:hAnsi="Century Gothic"/>
          <w:sz w:val="24"/>
        </w:rPr>
      </w:pPr>
      <w:r w:rsidRPr="00F25C28">
        <w:rPr>
          <w:rFonts w:ascii="Century Gothic" w:hAnsi="Century Gothic"/>
          <w:sz w:val="24"/>
        </w:rPr>
        <w:t>Quelle per lavori o acquisti devono anche indicare il modo di esecuzione ed essere corredate da appositi progetti, perizie e preventivi.</w:t>
      </w:r>
    </w:p>
    <w:p w14:paraId="78838229" w14:textId="77777777" w:rsidR="00F25C28" w:rsidRDefault="00F25C28" w:rsidP="00F25C28">
      <w:pPr>
        <w:jc w:val="both"/>
        <w:rPr>
          <w:rFonts w:ascii="Century Gothic" w:hAnsi="Century Gothic"/>
          <w:sz w:val="24"/>
        </w:rPr>
      </w:pPr>
      <w:r w:rsidRPr="00F25C28">
        <w:rPr>
          <w:rFonts w:ascii="Century Gothic" w:hAnsi="Century Gothic"/>
          <w:sz w:val="24"/>
        </w:rPr>
        <w:t>Qualsiasi variazione o modifica ai progetti, perizie o preventivi o ai relativi contr</w:t>
      </w:r>
      <w:r>
        <w:rPr>
          <w:rFonts w:ascii="Century Gothic" w:hAnsi="Century Gothic"/>
          <w:sz w:val="24"/>
        </w:rPr>
        <w:t>atti deve essere approvata dal C</w:t>
      </w:r>
      <w:r w:rsidRPr="00F25C28">
        <w:rPr>
          <w:rFonts w:ascii="Century Gothic" w:hAnsi="Century Gothic"/>
          <w:sz w:val="24"/>
        </w:rPr>
        <w:t>omitato centrale.</w:t>
      </w:r>
    </w:p>
    <w:p w14:paraId="682567B6" w14:textId="77777777" w:rsidR="006E6AFA" w:rsidRDefault="006E6AFA" w:rsidP="00F25C28">
      <w:pPr>
        <w:jc w:val="both"/>
        <w:rPr>
          <w:rFonts w:ascii="Century Gothic" w:hAnsi="Century Gothic"/>
          <w:sz w:val="24"/>
        </w:rPr>
      </w:pPr>
    </w:p>
    <w:p w14:paraId="7E08B06B" w14:textId="77777777" w:rsidR="006E6AFA" w:rsidRPr="006E6AFA" w:rsidRDefault="006E6AFA" w:rsidP="006E6AFA">
      <w:pPr>
        <w:rPr>
          <w:rFonts w:ascii="Century Gothic" w:hAnsi="Century Gothic"/>
          <w:b/>
          <w:sz w:val="24"/>
        </w:rPr>
      </w:pPr>
      <w:r>
        <w:rPr>
          <w:rFonts w:ascii="Century Gothic" w:hAnsi="Century Gothic"/>
          <w:b/>
          <w:sz w:val="24"/>
        </w:rPr>
        <w:t xml:space="preserve">Articolo </w:t>
      </w:r>
      <w:r w:rsidR="00EA2765">
        <w:rPr>
          <w:rFonts w:ascii="Century Gothic" w:hAnsi="Century Gothic"/>
          <w:b/>
          <w:sz w:val="24"/>
        </w:rPr>
        <w:t>59</w:t>
      </w:r>
    </w:p>
    <w:p w14:paraId="2E64EA04" w14:textId="77777777" w:rsidR="006E6AFA" w:rsidRPr="006E6AFA" w:rsidRDefault="006E6AFA" w:rsidP="006E6AFA">
      <w:pPr>
        <w:jc w:val="both"/>
        <w:rPr>
          <w:rFonts w:ascii="Century Gothic" w:hAnsi="Century Gothic"/>
          <w:sz w:val="24"/>
        </w:rPr>
      </w:pPr>
      <w:r>
        <w:rPr>
          <w:rFonts w:ascii="Century Gothic" w:hAnsi="Century Gothic"/>
          <w:sz w:val="24"/>
        </w:rPr>
        <w:t>I componenti del Comitato c</w:t>
      </w:r>
      <w:r w:rsidRPr="006E6AFA">
        <w:rPr>
          <w:rFonts w:ascii="Century Gothic" w:hAnsi="Century Gothic"/>
          <w:sz w:val="24"/>
        </w:rPr>
        <w:t>entrale debbono astenersi dai procedimenti deliberativi ed esecutivi nei quali possono avere interesse, riguardanti servizi, esazioni, somministrazioni ed appalti concernenti la FNCPTSRM.</w:t>
      </w:r>
    </w:p>
    <w:p w14:paraId="707259B7" w14:textId="77777777" w:rsidR="006E6AFA" w:rsidRPr="006E6AFA" w:rsidRDefault="006E6AFA" w:rsidP="006E6AFA">
      <w:pPr>
        <w:jc w:val="both"/>
        <w:rPr>
          <w:rFonts w:ascii="Century Gothic" w:hAnsi="Century Gothic"/>
          <w:sz w:val="24"/>
        </w:rPr>
      </w:pPr>
      <w:r>
        <w:rPr>
          <w:rFonts w:ascii="Century Gothic" w:hAnsi="Century Gothic"/>
          <w:sz w:val="24"/>
        </w:rPr>
        <w:t>I componenti del Comitato c</w:t>
      </w:r>
      <w:r w:rsidRPr="006E6AFA">
        <w:rPr>
          <w:rFonts w:ascii="Century Gothic" w:hAnsi="Century Gothic"/>
          <w:sz w:val="24"/>
        </w:rPr>
        <w:t>entrale devono, altresì, astenersi da tutti quei procedimenti deliberativi riguardanti liti e contabilità loro proprie verso la FNCPTSRM, ovvero del coniuge, parenti o affini sino al IV grado e da quei procedimenti tesi a conferire incarichi ai medesimi.</w:t>
      </w:r>
    </w:p>
    <w:p w14:paraId="6DE8BF82" w14:textId="77777777" w:rsidR="006E6AFA" w:rsidRPr="006E6AFA" w:rsidRDefault="006E6AFA" w:rsidP="006E6AFA">
      <w:pPr>
        <w:jc w:val="both"/>
        <w:rPr>
          <w:rFonts w:ascii="Century Gothic" w:hAnsi="Century Gothic"/>
          <w:sz w:val="24"/>
        </w:rPr>
      </w:pPr>
      <w:r w:rsidRPr="006E6AFA">
        <w:rPr>
          <w:rFonts w:ascii="Century Gothic" w:hAnsi="Century Gothic"/>
          <w:sz w:val="24"/>
        </w:rPr>
        <w:t>Le disposizioni di cui ai commi precedenti si applicano anche ai dipendenti della FNCPTSRM.</w:t>
      </w:r>
    </w:p>
    <w:p w14:paraId="1507CC26" w14:textId="77777777" w:rsidR="006E6AFA" w:rsidRPr="00F25C28" w:rsidRDefault="006E6AFA" w:rsidP="00F25C28">
      <w:pPr>
        <w:jc w:val="both"/>
        <w:rPr>
          <w:rFonts w:ascii="Century Gothic" w:hAnsi="Century Gothic"/>
          <w:sz w:val="24"/>
        </w:rPr>
      </w:pPr>
    </w:p>
    <w:p w14:paraId="672F9343" w14:textId="72F76111" w:rsidR="00DC61FB" w:rsidRPr="00311870" w:rsidRDefault="00DC61FB" w:rsidP="00311870">
      <w:pPr>
        <w:rPr>
          <w:rFonts w:ascii="Century Gothic" w:hAnsi="Century Gothic" w:cs="Century Gothic"/>
          <w:b/>
          <w:sz w:val="24"/>
          <w:szCs w:val="24"/>
        </w:rPr>
      </w:pPr>
      <w:r w:rsidRPr="0014153D">
        <w:rPr>
          <w:rFonts w:ascii="Century Gothic" w:hAnsi="Century Gothic"/>
          <w:sz w:val="24"/>
          <w:szCs w:val="24"/>
        </w:rPr>
        <w:br w:type="page"/>
      </w:r>
      <w:bookmarkStart w:id="30" w:name="_Toc347148928"/>
      <w:bookmarkStart w:id="31" w:name="_Toc347150737"/>
      <w:bookmarkStart w:id="32" w:name="_Toc353702420"/>
      <w:r w:rsidRPr="00311870">
        <w:rPr>
          <w:rFonts w:ascii="Century Gothic" w:hAnsi="Century Gothic" w:cs="Century Gothic"/>
          <w:b/>
          <w:sz w:val="24"/>
          <w:szCs w:val="24"/>
        </w:rPr>
        <w:lastRenderedPageBreak/>
        <w:t xml:space="preserve">T I T O L O </w:t>
      </w:r>
      <w:bookmarkStart w:id="33" w:name="_Toc347148929"/>
      <w:bookmarkEnd w:id="30"/>
      <w:r w:rsidRPr="00311870">
        <w:rPr>
          <w:rFonts w:ascii="Century Gothic" w:hAnsi="Century Gothic" w:cs="Century Gothic"/>
          <w:b/>
          <w:sz w:val="24"/>
          <w:szCs w:val="24"/>
        </w:rPr>
        <w:t>VI - Dimissi</w:t>
      </w:r>
      <w:r w:rsidR="006E6AFA" w:rsidRPr="00311870">
        <w:rPr>
          <w:rFonts w:ascii="Century Gothic" w:hAnsi="Century Gothic" w:cs="Century Gothic"/>
          <w:b/>
          <w:sz w:val="24"/>
          <w:szCs w:val="24"/>
        </w:rPr>
        <w:t>oni di componenti del Comitato c</w:t>
      </w:r>
      <w:r w:rsidRPr="00311870">
        <w:rPr>
          <w:rFonts w:ascii="Century Gothic" w:hAnsi="Century Gothic" w:cs="Century Gothic"/>
          <w:b/>
          <w:sz w:val="24"/>
          <w:szCs w:val="24"/>
        </w:rPr>
        <w:t>entrale ed integrazioni del medesimo</w:t>
      </w:r>
      <w:bookmarkEnd w:id="31"/>
      <w:bookmarkEnd w:id="32"/>
      <w:bookmarkEnd w:id="33"/>
    </w:p>
    <w:p w14:paraId="273159CB" w14:textId="77777777" w:rsidR="00DC61FB" w:rsidRPr="0014153D" w:rsidRDefault="00DC61FB" w:rsidP="00C864C2">
      <w:pPr>
        <w:jc w:val="both"/>
        <w:rPr>
          <w:rFonts w:ascii="Century Gothic" w:hAnsi="Century Gothic" w:cs="Century Gothic"/>
          <w:sz w:val="24"/>
          <w:szCs w:val="24"/>
        </w:rPr>
      </w:pPr>
    </w:p>
    <w:p w14:paraId="2B4E7C2A" w14:textId="77777777" w:rsidR="00DC61FB" w:rsidRPr="0014153D" w:rsidRDefault="0011327A" w:rsidP="00C864C2">
      <w:pPr>
        <w:jc w:val="both"/>
        <w:rPr>
          <w:rFonts w:ascii="Century Gothic" w:hAnsi="Century Gothic" w:cs="Century Gothic"/>
          <w:b/>
          <w:sz w:val="24"/>
          <w:szCs w:val="24"/>
        </w:rPr>
      </w:pPr>
      <w:r>
        <w:rPr>
          <w:rFonts w:ascii="Century Gothic" w:hAnsi="Century Gothic" w:cs="Century Gothic"/>
          <w:b/>
          <w:sz w:val="24"/>
          <w:szCs w:val="24"/>
        </w:rPr>
        <w:t>Articolo 6</w:t>
      </w:r>
      <w:r w:rsidR="00EA2765">
        <w:rPr>
          <w:rFonts w:ascii="Century Gothic" w:hAnsi="Century Gothic" w:cs="Century Gothic"/>
          <w:b/>
          <w:sz w:val="24"/>
          <w:szCs w:val="24"/>
        </w:rPr>
        <w:t>0</w:t>
      </w:r>
    </w:p>
    <w:p w14:paraId="7CFE32AB" w14:textId="01B24DD1" w:rsidR="006E6AFA" w:rsidRPr="006E6AFA" w:rsidRDefault="006E6AFA" w:rsidP="006E6AFA">
      <w:pPr>
        <w:jc w:val="both"/>
        <w:rPr>
          <w:rFonts w:ascii="Century Gothic" w:hAnsi="Century Gothic"/>
          <w:sz w:val="24"/>
        </w:rPr>
      </w:pPr>
      <w:bookmarkStart w:id="34" w:name="_Toc347148930"/>
      <w:bookmarkStart w:id="35" w:name="_Toc347150738"/>
      <w:bookmarkStart w:id="36" w:name="_Toc353702421"/>
      <w:r w:rsidRPr="006E6AFA">
        <w:rPr>
          <w:rFonts w:ascii="Century Gothic" w:hAnsi="Century Gothic"/>
          <w:sz w:val="24"/>
        </w:rPr>
        <w:t>Le dimissi</w:t>
      </w:r>
      <w:r>
        <w:rPr>
          <w:rFonts w:ascii="Century Gothic" w:hAnsi="Century Gothic"/>
          <w:sz w:val="24"/>
        </w:rPr>
        <w:t>oni da componente del Comitato c</w:t>
      </w:r>
      <w:r w:rsidRPr="006E6AFA">
        <w:rPr>
          <w:rFonts w:ascii="Century Gothic" w:hAnsi="Century Gothic"/>
          <w:sz w:val="24"/>
        </w:rPr>
        <w:t>entrale o da una delle caric</w:t>
      </w:r>
      <w:r w:rsidR="00D03625">
        <w:rPr>
          <w:rFonts w:ascii="Century Gothic" w:hAnsi="Century Gothic"/>
          <w:sz w:val="24"/>
        </w:rPr>
        <w:t>he in seno al C</w:t>
      </w:r>
      <w:r>
        <w:rPr>
          <w:rFonts w:ascii="Century Gothic" w:hAnsi="Century Gothic"/>
          <w:sz w:val="24"/>
        </w:rPr>
        <w:t>omitato stesso (P</w:t>
      </w:r>
      <w:r w:rsidRPr="006E6AFA">
        <w:rPr>
          <w:rFonts w:ascii="Century Gothic" w:hAnsi="Century Gothic"/>
          <w:sz w:val="24"/>
        </w:rPr>
        <w:t>residente escluso) va</w:t>
      </w:r>
      <w:r>
        <w:rPr>
          <w:rFonts w:ascii="Century Gothic" w:hAnsi="Century Gothic"/>
          <w:sz w:val="24"/>
        </w:rPr>
        <w:t xml:space="preserve">nno rassegnate per iscritto al </w:t>
      </w:r>
      <w:r w:rsidR="00D03625">
        <w:rPr>
          <w:rFonts w:ascii="Century Gothic" w:hAnsi="Century Gothic"/>
          <w:sz w:val="24"/>
        </w:rPr>
        <w:t>P</w:t>
      </w:r>
      <w:r w:rsidRPr="006E6AFA">
        <w:rPr>
          <w:rFonts w:ascii="Century Gothic" w:hAnsi="Century Gothic"/>
          <w:sz w:val="24"/>
        </w:rPr>
        <w:t>residente, che ne dà comunicazione ne</w:t>
      </w:r>
      <w:r>
        <w:rPr>
          <w:rFonts w:ascii="Century Gothic" w:hAnsi="Century Gothic"/>
          <w:sz w:val="24"/>
        </w:rPr>
        <w:t>lla prima riunione al Comitato c</w:t>
      </w:r>
      <w:r w:rsidRPr="006E6AFA">
        <w:rPr>
          <w:rFonts w:ascii="Century Gothic" w:hAnsi="Century Gothic"/>
          <w:sz w:val="24"/>
        </w:rPr>
        <w:t>entrale che ne prende atto.</w:t>
      </w:r>
    </w:p>
    <w:p w14:paraId="3EEABB0A" w14:textId="106A842A" w:rsidR="006E6AFA" w:rsidRPr="006E6AFA" w:rsidRDefault="006E6AFA" w:rsidP="006E6AFA">
      <w:pPr>
        <w:jc w:val="both"/>
        <w:rPr>
          <w:rFonts w:ascii="Century Gothic" w:hAnsi="Century Gothic"/>
          <w:sz w:val="24"/>
        </w:rPr>
      </w:pPr>
      <w:r w:rsidRPr="006E6AFA">
        <w:rPr>
          <w:rFonts w:ascii="Century Gothic" w:hAnsi="Century Gothic"/>
          <w:sz w:val="24"/>
        </w:rPr>
        <w:t xml:space="preserve">In caso di dimissioni da una delle cariche interne si provvede alla </w:t>
      </w:r>
      <w:r w:rsidR="00D03625">
        <w:rPr>
          <w:rFonts w:ascii="Century Gothic" w:hAnsi="Century Gothic"/>
          <w:sz w:val="24"/>
        </w:rPr>
        <w:t>ridistribuzione delle cariche tra i componenti eletti.</w:t>
      </w:r>
    </w:p>
    <w:p w14:paraId="4E163E48" w14:textId="77777777" w:rsidR="006E6AFA" w:rsidRPr="006E6AFA" w:rsidRDefault="006E6AFA" w:rsidP="006E6AFA">
      <w:pPr>
        <w:jc w:val="both"/>
        <w:rPr>
          <w:rFonts w:ascii="Century Gothic" w:hAnsi="Century Gothic"/>
          <w:sz w:val="24"/>
        </w:rPr>
      </w:pPr>
      <w:r w:rsidRPr="006E6AFA">
        <w:rPr>
          <w:rFonts w:ascii="Century Gothic" w:hAnsi="Century Gothic"/>
          <w:sz w:val="24"/>
        </w:rPr>
        <w:t xml:space="preserve">Le dimissioni dalla carica di Presidente vengono direttamente comunicate dallo stesso, in apposita seduta, al Comitato </w:t>
      </w:r>
      <w:r>
        <w:rPr>
          <w:rFonts w:ascii="Century Gothic" w:hAnsi="Century Gothic"/>
          <w:sz w:val="24"/>
        </w:rPr>
        <w:t>c</w:t>
      </w:r>
      <w:r w:rsidRPr="006E6AFA">
        <w:rPr>
          <w:rFonts w:ascii="Century Gothic" w:hAnsi="Century Gothic"/>
          <w:sz w:val="24"/>
        </w:rPr>
        <w:t>entrale, che provvede poi come prescritto nel comma precedente.</w:t>
      </w:r>
    </w:p>
    <w:p w14:paraId="46602D38" w14:textId="77777777" w:rsidR="006E6AFA" w:rsidRPr="006E6AFA" w:rsidRDefault="006E6AFA" w:rsidP="006E6AFA">
      <w:pPr>
        <w:jc w:val="both"/>
        <w:rPr>
          <w:rFonts w:ascii="Century Gothic" w:hAnsi="Century Gothic"/>
          <w:sz w:val="24"/>
        </w:rPr>
      </w:pPr>
      <w:r w:rsidRPr="006E6AFA">
        <w:rPr>
          <w:rFonts w:ascii="Century Gothic" w:hAnsi="Century Gothic"/>
          <w:sz w:val="24"/>
        </w:rPr>
        <w:t>Delle dimissioni e delle conseguenti sostitu</w:t>
      </w:r>
      <w:r w:rsidR="00D40B7F">
        <w:rPr>
          <w:rFonts w:ascii="Century Gothic" w:hAnsi="Century Gothic"/>
          <w:sz w:val="24"/>
        </w:rPr>
        <w:t>zioni va data comunicazione ai C</w:t>
      </w:r>
      <w:r w:rsidRPr="006E6AFA">
        <w:rPr>
          <w:rFonts w:ascii="Century Gothic" w:hAnsi="Century Gothic"/>
          <w:sz w:val="24"/>
        </w:rPr>
        <w:t>onsiglieri nazionali e alle Autorità previste dalle norme vigenti.</w:t>
      </w:r>
    </w:p>
    <w:p w14:paraId="72B387BF" w14:textId="77777777" w:rsidR="006E6AFA" w:rsidRPr="006E6AFA" w:rsidRDefault="006E6AFA" w:rsidP="006E6AFA">
      <w:pPr>
        <w:jc w:val="both"/>
        <w:rPr>
          <w:rFonts w:ascii="Century Gothic" w:hAnsi="Century Gothic"/>
          <w:sz w:val="24"/>
        </w:rPr>
      </w:pPr>
      <w:r w:rsidRPr="006E6AFA">
        <w:rPr>
          <w:rFonts w:ascii="Century Gothic" w:hAnsi="Century Gothic"/>
          <w:sz w:val="24"/>
        </w:rPr>
        <w:t>I dimissionari continuano a disimpegnare le mansioni inerenti la carica rivestita, entro i limiti dell’ordinaria amministrazione, sino a quando non vengono sostituiti.</w:t>
      </w:r>
    </w:p>
    <w:p w14:paraId="6C6B9263" w14:textId="77777777" w:rsidR="00F22A4C" w:rsidRPr="006E6AFA" w:rsidRDefault="00F22A4C" w:rsidP="00C864C2">
      <w:pPr>
        <w:pStyle w:val="Titolo1"/>
        <w:jc w:val="left"/>
        <w:rPr>
          <w:rFonts w:ascii="Century Gothic" w:hAnsi="Century Gothic" w:cs="Century Gothic"/>
          <w:sz w:val="24"/>
          <w:szCs w:val="24"/>
          <w:lang w:val="it-IT"/>
        </w:rPr>
      </w:pPr>
    </w:p>
    <w:p w14:paraId="75DBBE4C" w14:textId="77777777" w:rsidR="00837401" w:rsidRDefault="00837401" w:rsidP="00837401">
      <w:pPr>
        <w:rPr>
          <w:lang w:eastAsia="x-none"/>
        </w:rPr>
      </w:pPr>
    </w:p>
    <w:p w14:paraId="0A205DD4" w14:textId="77777777" w:rsidR="00311870" w:rsidRDefault="00311870" w:rsidP="00837401">
      <w:pPr>
        <w:rPr>
          <w:lang w:eastAsia="x-none"/>
        </w:rPr>
      </w:pPr>
    </w:p>
    <w:p w14:paraId="16BC3701" w14:textId="77777777" w:rsidR="00311870" w:rsidRDefault="00311870" w:rsidP="00837401">
      <w:pPr>
        <w:rPr>
          <w:lang w:eastAsia="x-none"/>
        </w:rPr>
      </w:pPr>
    </w:p>
    <w:p w14:paraId="4D96E28D" w14:textId="77777777" w:rsidR="00311870" w:rsidRDefault="00311870" w:rsidP="00837401">
      <w:pPr>
        <w:rPr>
          <w:lang w:eastAsia="x-none"/>
        </w:rPr>
      </w:pPr>
    </w:p>
    <w:p w14:paraId="307E161D" w14:textId="77777777" w:rsidR="00311870" w:rsidRDefault="00311870" w:rsidP="00837401">
      <w:pPr>
        <w:rPr>
          <w:lang w:eastAsia="x-none"/>
        </w:rPr>
      </w:pPr>
    </w:p>
    <w:p w14:paraId="702316AC" w14:textId="77777777" w:rsidR="00311870" w:rsidRDefault="00311870" w:rsidP="00837401">
      <w:pPr>
        <w:rPr>
          <w:lang w:eastAsia="x-none"/>
        </w:rPr>
      </w:pPr>
    </w:p>
    <w:p w14:paraId="0D29B0E9" w14:textId="77777777" w:rsidR="00311870" w:rsidRDefault="00311870" w:rsidP="00837401">
      <w:pPr>
        <w:rPr>
          <w:lang w:eastAsia="x-none"/>
        </w:rPr>
      </w:pPr>
    </w:p>
    <w:p w14:paraId="137487D4" w14:textId="77777777" w:rsidR="00311870" w:rsidRDefault="00311870" w:rsidP="00837401">
      <w:pPr>
        <w:rPr>
          <w:lang w:eastAsia="x-none"/>
        </w:rPr>
      </w:pPr>
    </w:p>
    <w:p w14:paraId="788B97CB" w14:textId="77777777" w:rsidR="00311870" w:rsidRDefault="00311870" w:rsidP="00837401">
      <w:pPr>
        <w:rPr>
          <w:lang w:eastAsia="x-none"/>
        </w:rPr>
      </w:pPr>
    </w:p>
    <w:p w14:paraId="1E4B4766" w14:textId="77777777" w:rsidR="00311870" w:rsidRDefault="00311870" w:rsidP="00837401">
      <w:pPr>
        <w:rPr>
          <w:lang w:eastAsia="x-none"/>
        </w:rPr>
      </w:pPr>
    </w:p>
    <w:p w14:paraId="48FEE93F" w14:textId="77777777" w:rsidR="00311870" w:rsidRDefault="00311870" w:rsidP="00837401">
      <w:pPr>
        <w:rPr>
          <w:lang w:eastAsia="x-none"/>
        </w:rPr>
      </w:pPr>
    </w:p>
    <w:p w14:paraId="764703E1" w14:textId="77777777" w:rsidR="00311870" w:rsidRDefault="00311870" w:rsidP="00837401">
      <w:pPr>
        <w:rPr>
          <w:lang w:eastAsia="x-none"/>
        </w:rPr>
      </w:pPr>
    </w:p>
    <w:p w14:paraId="1D6CC175" w14:textId="77777777" w:rsidR="00311870" w:rsidRDefault="00311870" w:rsidP="00837401">
      <w:pPr>
        <w:rPr>
          <w:lang w:eastAsia="x-none"/>
        </w:rPr>
      </w:pPr>
    </w:p>
    <w:p w14:paraId="70465C93" w14:textId="77777777" w:rsidR="00311870" w:rsidRDefault="00311870" w:rsidP="00837401">
      <w:pPr>
        <w:rPr>
          <w:lang w:eastAsia="x-none"/>
        </w:rPr>
      </w:pPr>
    </w:p>
    <w:p w14:paraId="565A60A6" w14:textId="77777777" w:rsidR="00311870" w:rsidRDefault="00311870" w:rsidP="00837401">
      <w:pPr>
        <w:rPr>
          <w:lang w:eastAsia="x-none"/>
        </w:rPr>
      </w:pPr>
    </w:p>
    <w:p w14:paraId="643A93D9" w14:textId="77777777" w:rsidR="00311870" w:rsidRDefault="00311870" w:rsidP="00837401">
      <w:pPr>
        <w:rPr>
          <w:lang w:eastAsia="x-none"/>
        </w:rPr>
      </w:pPr>
    </w:p>
    <w:p w14:paraId="3646D9FA" w14:textId="77777777" w:rsidR="00311870" w:rsidRDefault="00311870" w:rsidP="00837401">
      <w:pPr>
        <w:rPr>
          <w:lang w:eastAsia="x-none"/>
        </w:rPr>
      </w:pPr>
    </w:p>
    <w:p w14:paraId="5725261C" w14:textId="77777777" w:rsidR="00311870" w:rsidRDefault="00311870" w:rsidP="00837401">
      <w:pPr>
        <w:rPr>
          <w:lang w:eastAsia="x-none"/>
        </w:rPr>
      </w:pPr>
    </w:p>
    <w:p w14:paraId="4733D54A" w14:textId="77777777" w:rsidR="00311870" w:rsidRDefault="00311870" w:rsidP="00837401">
      <w:pPr>
        <w:rPr>
          <w:lang w:eastAsia="x-none"/>
        </w:rPr>
      </w:pPr>
    </w:p>
    <w:p w14:paraId="2A8A5EE9" w14:textId="77777777" w:rsidR="00311870" w:rsidRDefault="00311870" w:rsidP="00837401">
      <w:pPr>
        <w:rPr>
          <w:lang w:eastAsia="x-none"/>
        </w:rPr>
      </w:pPr>
    </w:p>
    <w:p w14:paraId="1967E11F" w14:textId="77777777" w:rsidR="00311870" w:rsidRDefault="00311870" w:rsidP="00837401">
      <w:pPr>
        <w:rPr>
          <w:lang w:eastAsia="x-none"/>
        </w:rPr>
      </w:pPr>
    </w:p>
    <w:p w14:paraId="413418E2" w14:textId="77777777" w:rsidR="00311870" w:rsidRDefault="00311870" w:rsidP="00837401">
      <w:pPr>
        <w:rPr>
          <w:lang w:eastAsia="x-none"/>
        </w:rPr>
      </w:pPr>
    </w:p>
    <w:p w14:paraId="06AB7FE7" w14:textId="77777777" w:rsidR="00311870" w:rsidRDefault="00311870" w:rsidP="00837401">
      <w:pPr>
        <w:rPr>
          <w:lang w:eastAsia="x-none"/>
        </w:rPr>
      </w:pPr>
    </w:p>
    <w:p w14:paraId="7C5686AC" w14:textId="77777777" w:rsidR="00311870" w:rsidRDefault="00311870" w:rsidP="00837401">
      <w:pPr>
        <w:rPr>
          <w:lang w:eastAsia="x-none"/>
        </w:rPr>
      </w:pPr>
    </w:p>
    <w:p w14:paraId="1E7978CF" w14:textId="77777777" w:rsidR="00311870" w:rsidRDefault="00311870" w:rsidP="00837401">
      <w:pPr>
        <w:rPr>
          <w:lang w:eastAsia="x-none"/>
        </w:rPr>
      </w:pPr>
    </w:p>
    <w:p w14:paraId="351C6EA6" w14:textId="77777777" w:rsidR="00311870" w:rsidRDefault="00311870" w:rsidP="00837401">
      <w:pPr>
        <w:rPr>
          <w:lang w:eastAsia="x-none"/>
        </w:rPr>
      </w:pPr>
    </w:p>
    <w:p w14:paraId="1ECD9ACB" w14:textId="77777777" w:rsidR="00311870" w:rsidRDefault="00311870" w:rsidP="00837401">
      <w:pPr>
        <w:rPr>
          <w:lang w:eastAsia="x-none"/>
        </w:rPr>
      </w:pPr>
    </w:p>
    <w:p w14:paraId="50B811F8" w14:textId="77777777" w:rsidR="00311870" w:rsidRDefault="00650A80" w:rsidP="00650A80">
      <w:pPr>
        <w:tabs>
          <w:tab w:val="left" w:pos="2867"/>
        </w:tabs>
        <w:rPr>
          <w:lang w:eastAsia="x-none"/>
        </w:rPr>
      </w:pPr>
      <w:r>
        <w:rPr>
          <w:lang w:eastAsia="x-none"/>
        </w:rPr>
        <w:tab/>
      </w:r>
    </w:p>
    <w:p w14:paraId="40964816" w14:textId="77777777" w:rsidR="00650A80" w:rsidRDefault="00650A80" w:rsidP="00650A80">
      <w:pPr>
        <w:tabs>
          <w:tab w:val="left" w:pos="2867"/>
        </w:tabs>
        <w:rPr>
          <w:lang w:eastAsia="x-none"/>
        </w:rPr>
      </w:pPr>
    </w:p>
    <w:p w14:paraId="60584A88" w14:textId="77777777" w:rsidR="00311870" w:rsidRDefault="00311870" w:rsidP="00837401">
      <w:pPr>
        <w:rPr>
          <w:lang w:eastAsia="x-none"/>
        </w:rPr>
      </w:pPr>
    </w:p>
    <w:p w14:paraId="36303BBE" w14:textId="77777777" w:rsidR="00311870" w:rsidRPr="00837401" w:rsidRDefault="00311870" w:rsidP="00837401">
      <w:pPr>
        <w:rPr>
          <w:lang w:eastAsia="x-none"/>
        </w:rPr>
      </w:pPr>
    </w:p>
    <w:p w14:paraId="7370B6EC" w14:textId="16E3C5BE" w:rsidR="00DC61FB" w:rsidRPr="0014153D" w:rsidRDefault="00DC61FB" w:rsidP="00C864C2">
      <w:pPr>
        <w:pStyle w:val="Titolo1"/>
        <w:jc w:val="left"/>
        <w:rPr>
          <w:rFonts w:ascii="Century Gothic" w:hAnsi="Century Gothic" w:cs="Century Gothic"/>
          <w:sz w:val="24"/>
          <w:szCs w:val="24"/>
        </w:rPr>
      </w:pPr>
      <w:r w:rsidRPr="0014153D">
        <w:rPr>
          <w:rFonts w:ascii="Century Gothic" w:hAnsi="Century Gothic" w:cs="Century Gothic"/>
          <w:sz w:val="24"/>
          <w:szCs w:val="24"/>
        </w:rPr>
        <w:lastRenderedPageBreak/>
        <w:t xml:space="preserve">T I T O L O  VII </w:t>
      </w:r>
      <w:bookmarkEnd w:id="34"/>
      <w:r w:rsidRPr="0014153D">
        <w:rPr>
          <w:rFonts w:ascii="Century Gothic" w:hAnsi="Century Gothic" w:cs="Century Gothic"/>
          <w:sz w:val="24"/>
          <w:szCs w:val="24"/>
        </w:rPr>
        <w:t xml:space="preserve">- </w:t>
      </w:r>
      <w:bookmarkStart w:id="37" w:name="_Toc347148931"/>
      <w:r w:rsidRPr="0014153D">
        <w:rPr>
          <w:rFonts w:ascii="Century Gothic" w:hAnsi="Century Gothic" w:cs="Century Gothic"/>
          <w:sz w:val="24"/>
          <w:szCs w:val="24"/>
        </w:rPr>
        <w:t>Il Collegio</w:t>
      </w:r>
      <w:r w:rsidR="00EC48D9">
        <w:rPr>
          <w:rFonts w:ascii="Century Gothic" w:hAnsi="Century Gothic" w:cs="Century Gothic"/>
          <w:sz w:val="24"/>
          <w:szCs w:val="24"/>
          <w:lang w:val="it-IT"/>
        </w:rPr>
        <w:t xml:space="preserve"> </w:t>
      </w:r>
      <w:r w:rsidR="00EF3E38">
        <w:rPr>
          <w:rFonts w:ascii="Century Gothic" w:hAnsi="Century Gothic" w:cs="Century Gothic"/>
          <w:sz w:val="24"/>
          <w:szCs w:val="24"/>
          <w:lang w:val="it-IT"/>
        </w:rPr>
        <w:t xml:space="preserve">dei </w:t>
      </w:r>
      <w:r w:rsidRPr="0014153D">
        <w:rPr>
          <w:rFonts w:ascii="Century Gothic" w:hAnsi="Century Gothic" w:cs="Century Gothic"/>
          <w:sz w:val="24"/>
          <w:szCs w:val="24"/>
        </w:rPr>
        <w:t xml:space="preserve">Revisori dei </w:t>
      </w:r>
      <w:r w:rsidR="00992FC6">
        <w:rPr>
          <w:rFonts w:ascii="Century Gothic" w:hAnsi="Century Gothic" w:cs="Century Gothic"/>
          <w:sz w:val="24"/>
          <w:szCs w:val="24"/>
          <w:lang w:val="it-IT"/>
        </w:rPr>
        <w:t>c</w:t>
      </w:r>
      <w:proofErr w:type="spellStart"/>
      <w:r w:rsidRPr="0014153D">
        <w:rPr>
          <w:rFonts w:ascii="Century Gothic" w:hAnsi="Century Gothic" w:cs="Century Gothic"/>
          <w:sz w:val="24"/>
          <w:szCs w:val="24"/>
        </w:rPr>
        <w:t>onti</w:t>
      </w:r>
      <w:bookmarkEnd w:id="35"/>
      <w:bookmarkEnd w:id="36"/>
      <w:bookmarkEnd w:id="37"/>
      <w:proofErr w:type="spellEnd"/>
    </w:p>
    <w:p w14:paraId="46265FD7" w14:textId="77777777" w:rsidR="00DC61FB" w:rsidRPr="00992FC6" w:rsidRDefault="00DC61FB" w:rsidP="00C864C2">
      <w:pPr>
        <w:jc w:val="both"/>
        <w:rPr>
          <w:rFonts w:ascii="Century Gothic" w:hAnsi="Century Gothic" w:cs="Century Gothic"/>
          <w:b/>
          <w:bCs/>
          <w:sz w:val="24"/>
          <w:szCs w:val="24"/>
          <w:lang w:val="x-none"/>
        </w:rPr>
      </w:pPr>
    </w:p>
    <w:p w14:paraId="4937885B" w14:textId="77777777" w:rsidR="00DC61FB" w:rsidRPr="0014153D" w:rsidRDefault="0011327A" w:rsidP="00C864C2">
      <w:pPr>
        <w:jc w:val="both"/>
        <w:rPr>
          <w:rFonts w:ascii="Century Gothic" w:hAnsi="Century Gothic" w:cs="Century Gothic"/>
          <w:b/>
          <w:sz w:val="24"/>
          <w:szCs w:val="24"/>
        </w:rPr>
      </w:pPr>
      <w:r>
        <w:rPr>
          <w:rFonts w:ascii="Century Gothic" w:hAnsi="Century Gothic" w:cs="Century Gothic"/>
          <w:b/>
          <w:sz w:val="24"/>
          <w:szCs w:val="24"/>
        </w:rPr>
        <w:t>Articolo 6</w:t>
      </w:r>
      <w:r w:rsidR="00EA2765">
        <w:rPr>
          <w:rFonts w:ascii="Century Gothic" w:hAnsi="Century Gothic" w:cs="Century Gothic"/>
          <w:b/>
          <w:sz w:val="24"/>
          <w:szCs w:val="24"/>
        </w:rPr>
        <w:t>1</w:t>
      </w:r>
    </w:p>
    <w:p w14:paraId="052D0640" w14:textId="2A8D3DC4" w:rsidR="00EF3E38" w:rsidRDefault="0011327A" w:rsidP="0011327A">
      <w:pPr>
        <w:jc w:val="both"/>
        <w:rPr>
          <w:rFonts w:ascii="Century Gothic" w:hAnsi="Century Gothic"/>
          <w:sz w:val="24"/>
        </w:rPr>
      </w:pPr>
      <w:r w:rsidRPr="0011327A">
        <w:rPr>
          <w:rFonts w:ascii="Century Gothic" w:hAnsi="Century Gothic"/>
          <w:sz w:val="24"/>
        </w:rPr>
        <w:t xml:space="preserve">I componenti del Collegio Revisori dei </w:t>
      </w:r>
      <w:r>
        <w:rPr>
          <w:rFonts w:ascii="Century Gothic" w:hAnsi="Century Gothic"/>
          <w:sz w:val="24"/>
        </w:rPr>
        <w:t>c</w:t>
      </w:r>
      <w:r w:rsidRPr="0011327A">
        <w:rPr>
          <w:rFonts w:ascii="Century Gothic" w:hAnsi="Century Gothic"/>
          <w:sz w:val="24"/>
        </w:rPr>
        <w:t>onti</w:t>
      </w:r>
      <w:r w:rsidR="00360AD3">
        <w:rPr>
          <w:rFonts w:ascii="Century Gothic" w:hAnsi="Century Gothic"/>
          <w:sz w:val="24"/>
        </w:rPr>
        <w:t>,</w:t>
      </w:r>
      <w:r w:rsidR="00A25627" w:rsidRPr="00A25627">
        <w:rPr>
          <w:rFonts w:ascii="Century Gothic" w:hAnsi="Century Gothic"/>
          <w:sz w:val="24"/>
        </w:rPr>
        <w:t xml:space="preserve"> </w:t>
      </w:r>
      <w:r w:rsidR="00A25627">
        <w:rPr>
          <w:rFonts w:ascii="Century Gothic" w:hAnsi="Century Gothic"/>
          <w:sz w:val="24"/>
        </w:rPr>
        <w:t>e</w:t>
      </w:r>
      <w:r w:rsidR="00A25627" w:rsidRPr="0023166E">
        <w:rPr>
          <w:rFonts w:ascii="Century Gothic" w:hAnsi="Century Gothic"/>
          <w:sz w:val="24"/>
        </w:rPr>
        <w:t xml:space="preserve">ntro il termine di </w:t>
      </w:r>
      <w:r w:rsidR="00B31760">
        <w:rPr>
          <w:rFonts w:ascii="Century Gothic" w:hAnsi="Century Gothic"/>
          <w:sz w:val="24"/>
        </w:rPr>
        <w:t>8</w:t>
      </w:r>
      <w:r w:rsidR="00A25627" w:rsidRPr="0023166E">
        <w:rPr>
          <w:rFonts w:ascii="Century Gothic" w:hAnsi="Century Gothic"/>
          <w:sz w:val="24"/>
        </w:rPr>
        <w:t xml:space="preserve"> giorni dell’avvenu</w:t>
      </w:r>
      <w:r w:rsidR="00A25627">
        <w:rPr>
          <w:rFonts w:ascii="Century Gothic" w:hAnsi="Century Gothic"/>
          <w:sz w:val="24"/>
        </w:rPr>
        <w:t xml:space="preserve">ta elezione </w:t>
      </w:r>
      <w:r w:rsidR="00A25627" w:rsidRPr="0023166E">
        <w:rPr>
          <w:rFonts w:ascii="Century Gothic" w:hAnsi="Century Gothic"/>
          <w:sz w:val="24"/>
        </w:rPr>
        <w:t>si riunisce, anche attraverso l’utilizzo di videoconferenze,</w:t>
      </w:r>
      <w:r w:rsidR="00A25627">
        <w:rPr>
          <w:rFonts w:ascii="Century Gothic" w:hAnsi="Century Gothic"/>
          <w:sz w:val="24"/>
        </w:rPr>
        <w:t xml:space="preserve"> a patto che sia garantita la fruibilità dell’utilizzo della piattaforma da parte di ciascun componente</w:t>
      </w:r>
      <w:r w:rsidR="00EF3E38">
        <w:rPr>
          <w:rFonts w:ascii="Century Gothic" w:hAnsi="Century Gothic"/>
          <w:sz w:val="24"/>
        </w:rPr>
        <w:t>.</w:t>
      </w:r>
    </w:p>
    <w:p w14:paraId="437E1759" w14:textId="1AC409EB" w:rsidR="00A25627" w:rsidRPr="0011327A" w:rsidRDefault="00EF3E38" w:rsidP="0011327A">
      <w:pPr>
        <w:jc w:val="both"/>
        <w:rPr>
          <w:rFonts w:ascii="Century Gothic" w:hAnsi="Century Gothic"/>
          <w:sz w:val="24"/>
        </w:rPr>
      </w:pPr>
      <w:r>
        <w:rPr>
          <w:rFonts w:ascii="Century Gothic" w:hAnsi="Century Gothic"/>
          <w:sz w:val="24"/>
        </w:rPr>
        <w:t>I</w:t>
      </w:r>
      <w:r w:rsidR="00A25627">
        <w:rPr>
          <w:rFonts w:ascii="Century Gothic" w:hAnsi="Century Gothic"/>
          <w:sz w:val="24"/>
        </w:rPr>
        <w:t>l Collegio dei Revisori,</w:t>
      </w:r>
      <w:r w:rsidR="00A25627" w:rsidRPr="0023166E">
        <w:rPr>
          <w:rFonts w:ascii="Century Gothic" w:hAnsi="Century Gothic"/>
          <w:sz w:val="24"/>
        </w:rPr>
        <w:t xml:space="preserve"> su convocazione del componente più anziano di età</w:t>
      </w:r>
      <w:r w:rsidR="00A25627">
        <w:rPr>
          <w:rFonts w:ascii="Century Gothic" w:hAnsi="Century Gothic"/>
          <w:sz w:val="24"/>
        </w:rPr>
        <w:t>,</w:t>
      </w:r>
      <w:r w:rsidR="0011327A" w:rsidRPr="0011327A">
        <w:rPr>
          <w:rFonts w:ascii="Century Gothic" w:hAnsi="Century Gothic"/>
          <w:sz w:val="24"/>
        </w:rPr>
        <w:t xml:space="preserve"> provved</w:t>
      </w:r>
      <w:r>
        <w:rPr>
          <w:rFonts w:ascii="Century Gothic" w:hAnsi="Century Gothic"/>
          <w:sz w:val="24"/>
        </w:rPr>
        <w:t>e</w:t>
      </w:r>
      <w:r w:rsidR="0011327A" w:rsidRPr="0011327A">
        <w:rPr>
          <w:rFonts w:ascii="Century Gothic" w:hAnsi="Century Gothic"/>
          <w:sz w:val="24"/>
        </w:rPr>
        <w:t xml:space="preserve"> ad eleggere il Presidente ed il Vicepresidente, che sostituirà il titolare in caso di assenza o impedimento.</w:t>
      </w:r>
    </w:p>
    <w:p w14:paraId="57C7AB40" w14:textId="77777777" w:rsidR="00F22A4C" w:rsidRPr="0011327A" w:rsidRDefault="0011327A" w:rsidP="0011327A">
      <w:pPr>
        <w:jc w:val="both"/>
        <w:rPr>
          <w:rFonts w:ascii="Century Gothic" w:hAnsi="Century Gothic"/>
          <w:sz w:val="24"/>
        </w:rPr>
      </w:pPr>
      <w:r w:rsidRPr="0011327A">
        <w:rPr>
          <w:rFonts w:ascii="Century Gothic" w:hAnsi="Century Gothic"/>
          <w:sz w:val="24"/>
        </w:rPr>
        <w:t xml:space="preserve">Il Presidente </w:t>
      </w:r>
      <w:r w:rsidR="00924EE1">
        <w:rPr>
          <w:rFonts w:ascii="Century Gothic" w:hAnsi="Century Gothic"/>
          <w:sz w:val="24"/>
        </w:rPr>
        <w:t xml:space="preserve">eletto dei Revisori dei Conti </w:t>
      </w:r>
      <w:r w:rsidRPr="0011327A">
        <w:rPr>
          <w:rFonts w:ascii="Century Gothic" w:hAnsi="Century Gothic"/>
          <w:sz w:val="24"/>
        </w:rPr>
        <w:t xml:space="preserve">avrà il compito di regolare i lavori collegiali e di curare i rapporti con la tesoreria, la presidenza e con il Comitato </w:t>
      </w:r>
      <w:r>
        <w:rPr>
          <w:rFonts w:ascii="Century Gothic" w:hAnsi="Century Gothic"/>
          <w:sz w:val="24"/>
        </w:rPr>
        <w:t>c</w:t>
      </w:r>
      <w:r w:rsidRPr="0011327A">
        <w:rPr>
          <w:rFonts w:ascii="Century Gothic" w:hAnsi="Century Gothic"/>
          <w:sz w:val="24"/>
        </w:rPr>
        <w:t>entrale della FNCPTSRM.</w:t>
      </w:r>
    </w:p>
    <w:p w14:paraId="22019257" w14:textId="77777777" w:rsidR="0011327A" w:rsidRPr="0014153D" w:rsidRDefault="0011327A" w:rsidP="0011327A">
      <w:pPr>
        <w:jc w:val="both"/>
        <w:rPr>
          <w:rFonts w:ascii="Century Gothic" w:hAnsi="Century Gothic" w:cs="Century Gothic"/>
          <w:b/>
          <w:sz w:val="24"/>
          <w:szCs w:val="24"/>
        </w:rPr>
      </w:pPr>
    </w:p>
    <w:p w14:paraId="3157D026" w14:textId="77777777" w:rsidR="00DC61FB" w:rsidRPr="0014153D" w:rsidRDefault="007F3E20" w:rsidP="00C864C2">
      <w:pPr>
        <w:jc w:val="both"/>
        <w:rPr>
          <w:rFonts w:ascii="Century Gothic" w:hAnsi="Century Gothic" w:cs="Century Gothic"/>
          <w:b/>
          <w:sz w:val="24"/>
          <w:szCs w:val="24"/>
        </w:rPr>
      </w:pPr>
      <w:r>
        <w:rPr>
          <w:rFonts w:ascii="Century Gothic" w:hAnsi="Century Gothic" w:cs="Century Gothic"/>
          <w:b/>
          <w:sz w:val="24"/>
          <w:szCs w:val="24"/>
        </w:rPr>
        <w:t>Articolo 6</w:t>
      </w:r>
      <w:r w:rsidR="00EA2765">
        <w:rPr>
          <w:rFonts w:ascii="Century Gothic" w:hAnsi="Century Gothic" w:cs="Century Gothic"/>
          <w:b/>
          <w:sz w:val="24"/>
          <w:szCs w:val="24"/>
        </w:rPr>
        <w:t>2</w:t>
      </w:r>
    </w:p>
    <w:p w14:paraId="10D912A8" w14:textId="432090D0" w:rsidR="007F3E20" w:rsidRPr="007F3E20" w:rsidRDefault="007F3E20" w:rsidP="007F3E20">
      <w:pPr>
        <w:jc w:val="both"/>
        <w:rPr>
          <w:rFonts w:ascii="Century Gothic" w:hAnsi="Century Gothic"/>
          <w:sz w:val="24"/>
        </w:rPr>
      </w:pPr>
      <w:r w:rsidRPr="007F3E20">
        <w:rPr>
          <w:rFonts w:ascii="Century Gothic" w:hAnsi="Century Gothic"/>
          <w:sz w:val="24"/>
        </w:rPr>
        <w:t xml:space="preserve">Ai lavori del Collegio Revisori dei </w:t>
      </w:r>
      <w:r>
        <w:rPr>
          <w:rFonts w:ascii="Century Gothic" w:hAnsi="Century Gothic"/>
          <w:sz w:val="24"/>
        </w:rPr>
        <w:t>c</w:t>
      </w:r>
      <w:r w:rsidRPr="007F3E20">
        <w:rPr>
          <w:rFonts w:ascii="Century Gothic" w:hAnsi="Century Gothic"/>
          <w:sz w:val="24"/>
        </w:rPr>
        <w:t xml:space="preserve">onti partecipano i componenti effettivi. Solo in caso di assenza o di impedimento di uno di tali componenti subentra il componente supplente. Le sedute sono valide solo in presenza di </w:t>
      </w:r>
      <w:r w:rsidR="00924EE1">
        <w:rPr>
          <w:rFonts w:ascii="Century Gothic" w:hAnsi="Century Gothic"/>
          <w:sz w:val="24"/>
        </w:rPr>
        <w:t xml:space="preserve">almeno </w:t>
      </w:r>
      <w:r w:rsidRPr="007F3E20">
        <w:rPr>
          <w:rFonts w:ascii="Century Gothic" w:hAnsi="Century Gothic"/>
          <w:sz w:val="24"/>
        </w:rPr>
        <w:t>due componenti.</w:t>
      </w:r>
    </w:p>
    <w:p w14:paraId="72AD6A21" w14:textId="77777777" w:rsidR="007F3E20" w:rsidRPr="007F3E20" w:rsidRDefault="007F3E20" w:rsidP="007F3E20">
      <w:pPr>
        <w:jc w:val="both"/>
        <w:rPr>
          <w:rFonts w:ascii="Century Gothic" w:hAnsi="Century Gothic"/>
          <w:sz w:val="24"/>
        </w:rPr>
      </w:pPr>
      <w:r w:rsidRPr="007F3E20">
        <w:rPr>
          <w:rFonts w:ascii="Century Gothic" w:hAnsi="Century Gothic"/>
          <w:sz w:val="24"/>
        </w:rPr>
        <w:t>Se nel corso del triennio i componenti del collegio si riducono, per qualsiasi causa, a meno di due, si procede ad elezione suppletive</w:t>
      </w:r>
      <w:r w:rsidR="00924EE1">
        <w:rPr>
          <w:rFonts w:ascii="Century Gothic" w:hAnsi="Century Gothic"/>
          <w:sz w:val="24"/>
        </w:rPr>
        <w:t xml:space="preserve"> </w:t>
      </w:r>
      <w:r w:rsidR="00924EE1" w:rsidRPr="006E6AFA">
        <w:rPr>
          <w:rFonts w:ascii="Century Gothic" w:hAnsi="Century Gothic"/>
          <w:sz w:val="24"/>
        </w:rPr>
        <w:t>come indicato all’art. 4</w:t>
      </w:r>
      <w:r w:rsidR="00924EE1">
        <w:rPr>
          <w:rFonts w:ascii="Century Gothic" w:hAnsi="Century Gothic"/>
          <w:sz w:val="24"/>
        </w:rPr>
        <w:t>0</w:t>
      </w:r>
      <w:r w:rsidRPr="007F3E20">
        <w:rPr>
          <w:rFonts w:ascii="Century Gothic" w:hAnsi="Century Gothic"/>
          <w:sz w:val="24"/>
        </w:rPr>
        <w:t>.</w:t>
      </w:r>
    </w:p>
    <w:p w14:paraId="01CD6F8D" w14:textId="77777777" w:rsidR="007F3E20" w:rsidRDefault="007F3E20" w:rsidP="00C864C2">
      <w:pPr>
        <w:jc w:val="both"/>
        <w:rPr>
          <w:rFonts w:ascii="Century Gothic" w:hAnsi="Century Gothic" w:cs="Century Gothic"/>
          <w:b/>
          <w:sz w:val="24"/>
          <w:szCs w:val="24"/>
        </w:rPr>
      </w:pPr>
    </w:p>
    <w:p w14:paraId="413D1591" w14:textId="77777777" w:rsidR="00DC61FB" w:rsidRPr="0014153D" w:rsidRDefault="00D906B8" w:rsidP="00C864C2">
      <w:pPr>
        <w:jc w:val="both"/>
        <w:rPr>
          <w:rFonts w:ascii="Century Gothic" w:hAnsi="Century Gothic" w:cs="Century Gothic"/>
          <w:b/>
          <w:sz w:val="24"/>
          <w:szCs w:val="24"/>
        </w:rPr>
      </w:pPr>
      <w:r>
        <w:rPr>
          <w:rFonts w:ascii="Century Gothic" w:hAnsi="Century Gothic" w:cs="Century Gothic"/>
          <w:b/>
          <w:sz w:val="24"/>
          <w:szCs w:val="24"/>
        </w:rPr>
        <w:t>Articolo 6</w:t>
      </w:r>
      <w:r w:rsidR="00EA2765">
        <w:rPr>
          <w:rFonts w:ascii="Century Gothic" w:hAnsi="Century Gothic" w:cs="Century Gothic"/>
          <w:b/>
          <w:sz w:val="24"/>
          <w:szCs w:val="24"/>
        </w:rPr>
        <w:t>3</w:t>
      </w:r>
    </w:p>
    <w:p w14:paraId="5F712EFF" w14:textId="64B1F985" w:rsidR="00D906B8" w:rsidRPr="00D906B8" w:rsidRDefault="00D906B8" w:rsidP="00D906B8">
      <w:pPr>
        <w:jc w:val="both"/>
        <w:rPr>
          <w:rFonts w:ascii="Century Gothic" w:hAnsi="Century Gothic"/>
          <w:sz w:val="24"/>
        </w:rPr>
      </w:pPr>
      <w:r w:rsidRPr="00D906B8">
        <w:rPr>
          <w:rFonts w:ascii="Century Gothic" w:hAnsi="Century Gothic"/>
          <w:sz w:val="24"/>
        </w:rPr>
        <w:t xml:space="preserve">Le convocazioni del Collegio dei Revisori dei </w:t>
      </w:r>
      <w:r>
        <w:rPr>
          <w:rFonts w:ascii="Century Gothic" w:hAnsi="Century Gothic"/>
          <w:sz w:val="24"/>
        </w:rPr>
        <w:t>conti vanno effettuate dal P</w:t>
      </w:r>
      <w:r w:rsidRPr="00D906B8">
        <w:rPr>
          <w:rFonts w:ascii="Century Gothic" w:hAnsi="Century Gothic"/>
          <w:sz w:val="24"/>
        </w:rPr>
        <w:t>residente</w:t>
      </w:r>
      <w:r w:rsidR="005D1760">
        <w:rPr>
          <w:rFonts w:ascii="Century Gothic" w:hAnsi="Century Gothic"/>
          <w:sz w:val="24"/>
        </w:rPr>
        <w:t xml:space="preserve"> dello stess</w:t>
      </w:r>
      <w:r w:rsidR="00924EE1">
        <w:rPr>
          <w:rFonts w:ascii="Century Gothic" w:hAnsi="Century Gothic"/>
          <w:sz w:val="24"/>
        </w:rPr>
        <w:t>o</w:t>
      </w:r>
      <w:r w:rsidRPr="00D906B8">
        <w:rPr>
          <w:rFonts w:ascii="Century Gothic" w:hAnsi="Century Gothic"/>
          <w:sz w:val="24"/>
        </w:rPr>
        <w:t xml:space="preserve"> almeno </w:t>
      </w:r>
      <w:r w:rsidR="007B07EC">
        <w:rPr>
          <w:rFonts w:ascii="Century Gothic" w:hAnsi="Century Gothic"/>
          <w:sz w:val="24"/>
        </w:rPr>
        <w:t>20</w:t>
      </w:r>
      <w:r w:rsidRPr="00D906B8">
        <w:rPr>
          <w:rFonts w:ascii="Century Gothic" w:hAnsi="Century Gothic"/>
          <w:sz w:val="24"/>
        </w:rPr>
        <w:t xml:space="preserve"> giorni prima della data convenuta.</w:t>
      </w:r>
    </w:p>
    <w:p w14:paraId="1424DCE2" w14:textId="4853A6CC" w:rsidR="00D906B8" w:rsidRPr="00D906B8" w:rsidRDefault="00D906B8" w:rsidP="00D906B8">
      <w:pPr>
        <w:jc w:val="both"/>
        <w:rPr>
          <w:rFonts w:ascii="Century Gothic" w:hAnsi="Century Gothic"/>
          <w:sz w:val="24"/>
        </w:rPr>
      </w:pPr>
      <w:r w:rsidRPr="00D906B8">
        <w:rPr>
          <w:rFonts w:ascii="Century Gothic" w:hAnsi="Century Gothic"/>
          <w:sz w:val="24"/>
        </w:rPr>
        <w:t xml:space="preserve">Allo stesso dovrà essere data comunicazione di partecipazione entro e non oltre </w:t>
      </w:r>
      <w:r w:rsidR="00FC6F2A">
        <w:rPr>
          <w:rFonts w:ascii="Century Gothic" w:hAnsi="Century Gothic"/>
          <w:sz w:val="24"/>
        </w:rPr>
        <w:t>10</w:t>
      </w:r>
      <w:r w:rsidRPr="00D906B8">
        <w:rPr>
          <w:rFonts w:ascii="Century Gothic" w:hAnsi="Century Gothic"/>
          <w:sz w:val="24"/>
        </w:rPr>
        <w:t xml:space="preserve"> giorni dalla ricezione della convocazione stessa.</w:t>
      </w:r>
    </w:p>
    <w:p w14:paraId="653A8152" w14:textId="131A82E5" w:rsidR="00D906B8" w:rsidRPr="00D906B8" w:rsidRDefault="00D906B8" w:rsidP="00D906B8">
      <w:pPr>
        <w:jc w:val="both"/>
        <w:rPr>
          <w:rFonts w:ascii="Century Gothic" w:hAnsi="Century Gothic"/>
          <w:sz w:val="24"/>
        </w:rPr>
      </w:pPr>
      <w:r w:rsidRPr="00D906B8">
        <w:rPr>
          <w:rFonts w:ascii="Century Gothic" w:hAnsi="Century Gothic"/>
          <w:sz w:val="24"/>
        </w:rPr>
        <w:t>Trascorsi detti termini, in assenza di conferma, viene convocato d’ufficio il supplente una settimana prima d</w:t>
      </w:r>
      <w:r w:rsidR="00EF3E38">
        <w:rPr>
          <w:rFonts w:ascii="Century Gothic" w:hAnsi="Century Gothic"/>
          <w:sz w:val="24"/>
        </w:rPr>
        <w:t>e</w:t>
      </w:r>
      <w:r w:rsidRPr="00D906B8">
        <w:rPr>
          <w:rFonts w:ascii="Century Gothic" w:hAnsi="Century Gothic"/>
          <w:sz w:val="24"/>
        </w:rPr>
        <w:t xml:space="preserve">lla data di convocazione. </w:t>
      </w:r>
    </w:p>
    <w:p w14:paraId="108021F9" w14:textId="77777777" w:rsidR="00C41C0A" w:rsidRPr="0014153D" w:rsidRDefault="00C41C0A" w:rsidP="00C864C2">
      <w:pPr>
        <w:jc w:val="both"/>
        <w:rPr>
          <w:rFonts w:ascii="Century Gothic" w:hAnsi="Century Gothic" w:cs="Century Gothic"/>
          <w:sz w:val="24"/>
          <w:szCs w:val="24"/>
        </w:rPr>
      </w:pPr>
    </w:p>
    <w:p w14:paraId="1EA4189D" w14:textId="77777777" w:rsidR="00DC61FB" w:rsidRPr="0014153D" w:rsidRDefault="00DC61FB" w:rsidP="00C864C2">
      <w:pPr>
        <w:jc w:val="both"/>
        <w:rPr>
          <w:rFonts w:ascii="Century Gothic" w:hAnsi="Century Gothic" w:cs="Century Gothic"/>
          <w:b/>
          <w:sz w:val="24"/>
          <w:szCs w:val="24"/>
        </w:rPr>
      </w:pPr>
      <w:r w:rsidRPr="0014153D">
        <w:rPr>
          <w:rFonts w:ascii="Century Gothic" w:hAnsi="Century Gothic" w:cs="Century Gothic"/>
          <w:b/>
          <w:sz w:val="24"/>
          <w:szCs w:val="24"/>
        </w:rPr>
        <w:t>Articolo 6</w:t>
      </w:r>
      <w:r w:rsidR="00EA2765">
        <w:rPr>
          <w:rFonts w:ascii="Century Gothic" w:hAnsi="Century Gothic" w:cs="Century Gothic"/>
          <w:b/>
          <w:sz w:val="24"/>
          <w:szCs w:val="24"/>
        </w:rPr>
        <w:t>4</w:t>
      </w:r>
    </w:p>
    <w:p w14:paraId="1850F9A2" w14:textId="73804BA6" w:rsidR="00DF04BD" w:rsidRPr="00DF04BD" w:rsidRDefault="00DF04BD" w:rsidP="00DF04BD">
      <w:pPr>
        <w:jc w:val="both"/>
        <w:rPr>
          <w:rFonts w:ascii="Century Gothic" w:hAnsi="Century Gothic"/>
          <w:sz w:val="24"/>
        </w:rPr>
      </w:pPr>
      <w:r>
        <w:rPr>
          <w:rFonts w:ascii="Century Gothic" w:hAnsi="Century Gothic"/>
          <w:sz w:val="24"/>
        </w:rPr>
        <w:t>Il Collegio Revisori dei c</w:t>
      </w:r>
      <w:r w:rsidRPr="00DF04BD">
        <w:rPr>
          <w:rFonts w:ascii="Century Gothic" w:hAnsi="Century Gothic"/>
          <w:sz w:val="24"/>
        </w:rPr>
        <w:t>onti si riunisce in adunanza ordinaria almeno ogni 4 mesi, controlla la regolarità dell’amministrazione finanziaria della FNCPTSRM anche secondo quanto indicato nel regolamento specifico, vigila sulla tenuta della contabilità, accerta la corrispondenza del conto consuntivo alle risultanze delle scritture contabili, verifica la consistenza di cassa e l’esistenza di valori e dei titoli di proprietà dell’ente, nonché prende visione di tutte le documentazioni ed atti ritenuti utili per la verifica del corretto andamento di gestione economica dell’ente controllato.</w:t>
      </w:r>
    </w:p>
    <w:p w14:paraId="758570F9" w14:textId="77777777" w:rsidR="00DC61FB" w:rsidRPr="00DF04BD" w:rsidRDefault="00DF04BD" w:rsidP="00DF04BD">
      <w:pPr>
        <w:jc w:val="both"/>
        <w:rPr>
          <w:rFonts w:ascii="Century Gothic" w:hAnsi="Century Gothic"/>
          <w:sz w:val="24"/>
        </w:rPr>
      </w:pPr>
      <w:r w:rsidRPr="00DF04BD">
        <w:rPr>
          <w:rFonts w:ascii="Century Gothic" w:hAnsi="Century Gothic"/>
          <w:sz w:val="24"/>
        </w:rPr>
        <w:lastRenderedPageBreak/>
        <w:t>Degli accertamenti effettuati fa relazione in apposito libro de</w:t>
      </w:r>
      <w:r>
        <w:rPr>
          <w:rFonts w:ascii="Century Gothic" w:hAnsi="Century Gothic"/>
          <w:sz w:val="24"/>
        </w:rPr>
        <w:t>i verbali custodito dal T</w:t>
      </w:r>
      <w:r w:rsidRPr="00DF04BD">
        <w:rPr>
          <w:rFonts w:ascii="Century Gothic" w:hAnsi="Century Gothic"/>
          <w:sz w:val="24"/>
        </w:rPr>
        <w:t>esoriere della FNCPTSRM che dà comunicaz</w:t>
      </w:r>
      <w:r>
        <w:rPr>
          <w:rFonts w:ascii="Century Gothic" w:hAnsi="Century Gothic"/>
          <w:sz w:val="24"/>
        </w:rPr>
        <w:t>ione dei contenuti al Comitato c</w:t>
      </w:r>
      <w:r w:rsidRPr="00DF04BD">
        <w:rPr>
          <w:rFonts w:ascii="Century Gothic" w:hAnsi="Century Gothic"/>
          <w:sz w:val="24"/>
        </w:rPr>
        <w:t>entrale.</w:t>
      </w:r>
    </w:p>
    <w:p w14:paraId="1B4BF858" w14:textId="77777777" w:rsidR="00650A80" w:rsidRDefault="00650A80" w:rsidP="00C864C2">
      <w:pPr>
        <w:jc w:val="both"/>
        <w:rPr>
          <w:rFonts w:ascii="Century Gothic" w:hAnsi="Century Gothic" w:cs="Century Gothic"/>
          <w:b/>
          <w:sz w:val="24"/>
          <w:szCs w:val="24"/>
        </w:rPr>
      </w:pPr>
    </w:p>
    <w:p w14:paraId="4C83136C" w14:textId="77777777" w:rsidR="00DC61FB" w:rsidRPr="0014153D" w:rsidRDefault="00DC61FB" w:rsidP="00C864C2">
      <w:pPr>
        <w:jc w:val="both"/>
        <w:rPr>
          <w:rFonts w:ascii="Century Gothic" w:hAnsi="Century Gothic" w:cs="Century Gothic"/>
          <w:b/>
          <w:sz w:val="24"/>
          <w:szCs w:val="24"/>
        </w:rPr>
      </w:pPr>
      <w:r w:rsidRPr="0014153D">
        <w:rPr>
          <w:rFonts w:ascii="Century Gothic" w:hAnsi="Century Gothic" w:cs="Century Gothic"/>
          <w:b/>
          <w:sz w:val="24"/>
          <w:szCs w:val="24"/>
        </w:rPr>
        <w:t>Articolo 6</w:t>
      </w:r>
      <w:r w:rsidR="00EA2765">
        <w:rPr>
          <w:rFonts w:ascii="Century Gothic" w:hAnsi="Century Gothic" w:cs="Century Gothic"/>
          <w:b/>
          <w:sz w:val="24"/>
          <w:szCs w:val="24"/>
        </w:rPr>
        <w:t>5</w:t>
      </w:r>
    </w:p>
    <w:p w14:paraId="5B8CECB3" w14:textId="54E9CC9E" w:rsidR="002C7324" w:rsidRPr="002C7324" w:rsidRDefault="002C7324" w:rsidP="002C7324">
      <w:pPr>
        <w:jc w:val="both"/>
        <w:rPr>
          <w:rFonts w:ascii="Century Gothic" w:hAnsi="Century Gothic"/>
          <w:sz w:val="24"/>
        </w:rPr>
      </w:pPr>
      <w:r>
        <w:rPr>
          <w:rFonts w:ascii="Century Gothic" w:hAnsi="Century Gothic"/>
          <w:sz w:val="24"/>
        </w:rPr>
        <w:t>Il Collegio Revisori dei c</w:t>
      </w:r>
      <w:r w:rsidRPr="002C7324">
        <w:rPr>
          <w:rFonts w:ascii="Century Gothic" w:hAnsi="Century Gothic"/>
          <w:sz w:val="24"/>
        </w:rPr>
        <w:t>onti procede collegialmente all’esame del conto consuntivo della FNCPTSRM</w:t>
      </w:r>
      <w:r>
        <w:rPr>
          <w:rFonts w:ascii="Century Gothic" w:hAnsi="Century Gothic"/>
          <w:sz w:val="24"/>
        </w:rPr>
        <w:t>, redigendo per il Consiglio n</w:t>
      </w:r>
      <w:r w:rsidRPr="002C7324">
        <w:rPr>
          <w:rFonts w:ascii="Century Gothic" w:hAnsi="Century Gothic"/>
          <w:sz w:val="24"/>
        </w:rPr>
        <w:t>azionale apposita relazione, che deve essere sottoscritta da tutti componenti.</w:t>
      </w:r>
    </w:p>
    <w:p w14:paraId="48618065" w14:textId="77777777" w:rsidR="002C7324" w:rsidRPr="002C7324" w:rsidRDefault="002C7324" w:rsidP="002C7324">
      <w:pPr>
        <w:jc w:val="both"/>
        <w:rPr>
          <w:rFonts w:ascii="Century Gothic" w:hAnsi="Century Gothic"/>
          <w:sz w:val="24"/>
        </w:rPr>
      </w:pPr>
      <w:r w:rsidRPr="002C7324">
        <w:rPr>
          <w:rFonts w:ascii="Century Gothic" w:hAnsi="Century Gothic"/>
          <w:sz w:val="24"/>
        </w:rPr>
        <w:t>Nella relazione ciascun revisore ha diritto di fare inserire le proprie personali osservazioni, anche se non condivise dagli altri.</w:t>
      </w:r>
    </w:p>
    <w:p w14:paraId="5F8775B6" w14:textId="77777777" w:rsidR="002C7324" w:rsidRPr="002C7324" w:rsidRDefault="002C7324" w:rsidP="002C7324">
      <w:pPr>
        <w:jc w:val="both"/>
        <w:rPr>
          <w:rFonts w:ascii="Century Gothic" w:hAnsi="Century Gothic"/>
          <w:sz w:val="24"/>
        </w:rPr>
      </w:pPr>
      <w:r w:rsidRPr="002C7324">
        <w:rPr>
          <w:rFonts w:ascii="Century Gothic" w:hAnsi="Century Gothic"/>
          <w:sz w:val="24"/>
        </w:rPr>
        <w:t>In caso di rifiuto di un revisore ad apporre la propria firma alla relazione, se ne farà menzione, indicandone i motivi e la relazione sarà firmata dagli altri.</w:t>
      </w:r>
    </w:p>
    <w:p w14:paraId="6ABBAAD8" w14:textId="36D44B9F" w:rsidR="002C7324" w:rsidRPr="002C7324" w:rsidRDefault="002C7324" w:rsidP="002C7324">
      <w:pPr>
        <w:jc w:val="both"/>
        <w:rPr>
          <w:rFonts w:ascii="Century Gothic" w:hAnsi="Century Gothic"/>
          <w:sz w:val="24"/>
        </w:rPr>
      </w:pPr>
      <w:r w:rsidRPr="002C7324">
        <w:rPr>
          <w:rFonts w:ascii="Century Gothic" w:hAnsi="Century Gothic"/>
          <w:sz w:val="24"/>
        </w:rPr>
        <w:t xml:space="preserve">L’esame del conto consuntivo deve essere effettuata dal Collegio Revisori dei </w:t>
      </w:r>
      <w:r>
        <w:rPr>
          <w:rFonts w:ascii="Century Gothic" w:hAnsi="Century Gothic"/>
          <w:sz w:val="24"/>
        </w:rPr>
        <w:t>c</w:t>
      </w:r>
      <w:r w:rsidRPr="002C7324">
        <w:rPr>
          <w:rFonts w:ascii="Century Gothic" w:hAnsi="Century Gothic"/>
          <w:sz w:val="24"/>
        </w:rPr>
        <w:t xml:space="preserve">onti nel termine di </w:t>
      </w:r>
      <w:r w:rsidR="00FE6B52">
        <w:rPr>
          <w:rFonts w:ascii="Century Gothic" w:hAnsi="Century Gothic"/>
          <w:sz w:val="24"/>
        </w:rPr>
        <w:t xml:space="preserve">15 </w:t>
      </w:r>
      <w:r w:rsidRPr="002C7324">
        <w:rPr>
          <w:rFonts w:ascii="Century Gothic" w:hAnsi="Century Gothic"/>
          <w:sz w:val="24"/>
        </w:rPr>
        <w:t>giorni dalla data in cui sono ad esso trasmessi gli atti relativi.</w:t>
      </w:r>
    </w:p>
    <w:p w14:paraId="3C96179B" w14:textId="77777777" w:rsidR="00EC3423" w:rsidRPr="0014153D" w:rsidRDefault="00EC3423" w:rsidP="00C864C2">
      <w:pPr>
        <w:jc w:val="both"/>
        <w:rPr>
          <w:rFonts w:ascii="Century Gothic" w:hAnsi="Century Gothic" w:cs="Century Gothic"/>
          <w:sz w:val="24"/>
          <w:szCs w:val="24"/>
        </w:rPr>
      </w:pPr>
    </w:p>
    <w:p w14:paraId="651467CD" w14:textId="77777777" w:rsidR="00DC61FB" w:rsidRPr="0014153D" w:rsidRDefault="00DC61FB" w:rsidP="00C864C2">
      <w:pPr>
        <w:jc w:val="both"/>
        <w:rPr>
          <w:rFonts w:ascii="Century Gothic" w:hAnsi="Century Gothic" w:cs="Century Gothic"/>
          <w:b/>
          <w:sz w:val="24"/>
          <w:szCs w:val="24"/>
        </w:rPr>
      </w:pPr>
      <w:r w:rsidRPr="0014153D">
        <w:rPr>
          <w:rFonts w:ascii="Century Gothic" w:hAnsi="Century Gothic" w:cs="Century Gothic"/>
          <w:b/>
          <w:sz w:val="24"/>
          <w:szCs w:val="24"/>
        </w:rPr>
        <w:t>Articolo 6</w:t>
      </w:r>
      <w:r w:rsidR="00EA2765">
        <w:rPr>
          <w:rFonts w:ascii="Century Gothic" w:hAnsi="Century Gothic" w:cs="Century Gothic"/>
          <w:b/>
          <w:sz w:val="24"/>
          <w:szCs w:val="24"/>
        </w:rPr>
        <w:t>6</w:t>
      </w:r>
    </w:p>
    <w:p w14:paraId="5ADF2326" w14:textId="7FCC8154" w:rsidR="002C7324" w:rsidRPr="002C7324" w:rsidRDefault="002C7324" w:rsidP="002C7324">
      <w:pPr>
        <w:jc w:val="both"/>
        <w:rPr>
          <w:rFonts w:ascii="Century Gothic" w:hAnsi="Century Gothic"/>
          <w:sz w:val="24"/>
        </w:rPr>
      </w:pPr>
      <w:r w:rsidRPr="002C7324">
        <w:rPr>
          <w:rFonts w:ascii="Century Gothic" w:hAnsi="Century Gothic"/>
          <w:sz w:val="24"/>
        </w:rPr>
        <w:t xml:space="preserve">Per il disimpegno delle attribuzioni di cui all’art. 45 del presente regolamento, il Collegio Revisori dei </w:t>
      </w:r>
      <w:r w:rsidR="00A50D27">
        <w:rPr>
          <w:rFonts w:ascii="Century Gothic" w:hAnsi="Century Gothic"/>
          <w:sz w:val="24"/>
        </w:rPr>
        <w:t>c</w:t>
      </w:r>
      <w:r w:rsidRPr="002C7324">
        <w:rPr>
          <w:rFonts w:ascii="Century Gothic" w:hAnsi="Century Gothic"/>
          <w:sz w:val="24"/>
        </w:rPr>
        <w:t>onti o i singoli componenti di esso hanno diritto, nel corso dell’esercizio finanziario, di esaminare qualsiasi documento amministrativo-contabile relativo alla gestione finanziaria dell’Ente, onde trarre elementi di giudizio circa la regolarità della gestione stessa.</w:t>
      </w:r>
    </w:p>
    <w:p w14:paraId="3D54566D" w14:textId="77777777" w:rsidR="00C93982" w:rsidRPr="0014153D" w:rsidRDefault="00C93982" w:rsidP="00C864C2">
      <w:pPr>
        <w:jc w:val="both"/>
        <w:rPr>
          <w:rFonts w:ascii="Century Gothic" w:hAnsi="Century Gothic" w:cs="Century Gothic"/>
          <w:b/>
          <w:sz w:val="24"/>
          <w:szCs w:val="24"/>
        </w:rPr>
      </w:pPr>
    </w:p>
    <w:p w14:paraId="67846378" w14:textId="77777777" w:rsidR="00DC61FB" w:rsidRPr="0014153D" w:rsidRDefault="00DC61FB" w:rsidP="00C864C2">
      <w:pPr>
        <w:jc w:val="both"/>
        <w:rPr>
          <w:rFonts w:ascii="Century Gothic" w:hAnsi="Century Gothic" w:cs="Century Gothic"/>
          <w:b/>
          <w:sz w:val="24"/>
          <w:szCs w:val="24"/>
        </w:rPr>
      </w:pPr>
      <w:r w:rsidRPr="0014153D">
        <w:rPr>
          <w:rFonts w:ascii="Century Gothic" w:hAnsi="Century Gothic" w:cs="Century Gothic"/>
          <w:b/>
          <w:sz w:val="24"/>
          <w:szCs w:val="24"/>
        </w:rPr>
        <w:t xml:space="preserve">Articolo </w:t>
      </w:r>
      <w:r w:rsidR="00EA2765">
        <w:rPr>
          <w:rFonts w:ascii="Century Gothic" w:hAnsi="Century Gothic" w:cs="Century Gothic"/>
          <w:b/>
          <w:sz w:val="24"/>
          <w:szCs w:val="24"/>
        </w:rPr>
        <w:t>67</w:t>
      </w:r>
    </w:p>
    <w:p w14:paraId="5CE8E48F" w14:textId="15FCAB55" w:rsidR="00A50D27" w:rsidRPr="00A50D27" w:rsidRDefault="00A50D27" w:rsidP="00A50D27">
      <w:pPr>
        <w:jc w:val="both"/>
        <w:rPr>
          <w:rFonts w:ascii="Century Gothic" w:hAnsi="Century Gothic"/>
          <w:sz w:val="24"/>
        </w:rPr>
      </w:pPr>
      <w:r w:rsidRPr="00A50D27">
        <w:rPr>
          <w:rFonts w:ascii="Century Gothic" w:hAnsi="Century Gothic"/>
          <w:sz w:val="24"/>
        </w:rPr>
        <w:t xml:space="preserve">I componenti del Collegio Revisori dei </w:t>
      </w:r>
      <w:r>
        <w:rPr>
          <w:rFonts w:ascii="Century Gothic" w:hAnsi="Century Gothic"/>
          <w:sz w:val="24"/>
        </w:rPr>
        <w:t>c</w:t>
      </w:r>
      <w:r w:rsidRPr="00A50D27">
        <w:rPr>
          <w:rFonts w:ascii="Century Gothic" w:hAnsi="Century Gothic"/>
          <w:sz w:val="24"/>
        </w:rPr>
        <w:t>onti sono tenuti a conservare il segreto sui fatti e sui documenti dei quali vengono a conoscenza per ragioni del loro ufficio.</w:t>
      </w:r>
    </w:p>
    <w:p w14:paraId="6D95265A" w14:textId="77777777" w:rsidR="00DC61FB" w:rsidRPr="0014153D" w:rsidRDefault="00DC61FB" w:rsidP="00C864C2">
      <w:pPr>
        <w:jc w:val="both"/>
        <w:rPr>
          <w:rFonts w:ascii="Century Gothic" w:hAnsi="Century Gothic" w:cs="Century Gothic"/>
          <w:sz w:val="24"/>
          <w:szCs w:val="24"/>
        </w:rPr>
      </w:pPr>
      <w:r w:rsidRPr="0014153D">
        <w:rPr>
          <w:rFonts w:ascii="Century Gothic" w:hAnsi="Century Gothic" w:cs="Century Gothic"/>
          <w:sz w:val="24"/>
          <w:szCs w:val="24"/>
        </w:rPr>
        <w:br w:type="page"/>
      </w:r>
    </w:p>
    <w:p w14:paraId="0DED33D3" w14:textId="77777777" w:rsidR="00DC61FB" w:rsidRPr="0014153D" w:rsidRDefault="00DC61FB" w:rsidP="00C864C2">
      <w:pPr>
        <w:pStyle w:val="Titolo1"/>
        <w:jc w:val="left"/>
        <w:rPr>
          <w:rFonts w:ascii="Century Gothic" w:hAnsi="Century Gothic" w:cs="Century Gothic"/>
          <w:sz w:val="24"/>
          <w:szCs w:val="24"/>
        </w:rPr>
      </w:pPr>
      <w:bookmarkStart w:id="38" w:name="_Toc347148932"/>
      <w:bookmarkStart w:id="39" w:name="_Toc347150739"/>
      <w:bookmarkStart w:id="40" w:name="_Toc353702422"/>
      <w:r w:rsidRPr="0014153D">
        <w:rPr>
          <w:rFonts w:ascii="Century Gothic" w:hAnsi="Century Gothic" w:cs="Century Gothic"/>
          <w:sz w:val="24"/>
          <w:szCs w:val="24"/>
        </w:rPr>
        <w:lastRenderedPageBreak/>
        <w:t>T I T O L O  VII</w:t>
      </w:r>
      <w:bookmarkStart w:id="41" w:name="_Toc347148933"/>
      <w:bookmarkEnd w:id="38"/>
      <w:r w:rsidRPr="0014153D">
        <w:rPr>
          <w:rFonts w:ascii="Century Gothic" w:hAnsi="Century Gothic" w:cs="Century Gothic"/>
          <w:sz w:val="24"/>
          <w:szCs w:val="24"/>
        </w:rPr>
        <w:t>I - Dell’amministrazione e contabilità</w:t>
      </w:r>
      <w:bookmarkEnd w:id="39"/>
      <w:bookmarkEnd w:id="40"/>
      <w:bookmarkEnd w:id="41"/>
    </w:p>
    <w:p w14:paraId="5FE9D322" w14:textId="77777777" w:rsidR="00DC61FB" w:rsidRPr="0014153D" w:rsidRDefault="00DC61FB" w:rsidP="00C864C2">
      <w:pPr>
        <w:jc w:val="both"/>
        <w:rPr>
          <w:rFonts w:ascii="Century Gothic" w:hAnsi="Century Gothic" w:cs="Century Gothic"/>
          <w:b/>
          <w:sz w:val="24"/>
          <w:szCs w:val="24"/>
        </w:rPr>
      </w:pPr>
    </w:p>
    <w:p w14:paraId="2855A302" w14:textId="77777777" w:rsidR="00DC61FB" w:rsidRPr="0014153D" w:rsidRDefault="00DC61FB" w:rsidP="00C864C2">
      <w:pPr>
        <w:jc w:val="both"/>
        <w:rPr>
          <w:rFonts w:ascii="Century Gothic" w:hAnsi="Century Gothic" w:cs="Century Gothic"/>
          <w:b/>
          <w:sz w:val="24"/>
          <w:szCs w:val="24"/>
        </w:rPr>
      </w:pPr>
      <w:r w:rsidRPr="0014153D">
        <w:rPr>
          <w:rFonts w:ascii="Century Gothic" w:hAnsi="Century Gothic" w:cs="Century Gothic"/>
          <w:b/>
          <w:sz w:val="24"/>
          <w:szCs w:val="24"/>
        </w:rPr>
        <w:t xml:space="preserve">Articolo </w:t>
      </w:r>
      <w:r w:rsidR="00EA2765">
        <w:rPr>
          <w:rFonts w:ascii="Century Gothic" w:hAnsi="Century Gothic" w:cs="Century Gothic"/>
          <w:b/>
          <w:sz w:val="24"/>
          <w:szCs w:val="24"/>
        </w:rPr>
        <w:t>68</w:t>
      </w:r>
    </w:p>
    <w:p w14:paraId="785B4D87" w14:textId="3E11026D" w:rsidR="00DC61FB" w:rsidRPr="00A50D27" w:rsidRDefault="00A50D27" w:rsidP="00E56FEC">
      <w:pPr>
        <w:jc w:val="both"/>
        <w:rPr>
          <w:rFonts w:ascii="Century Gothic" w:hAnsi="Century Gothic" w:cs="Century Gothic"/>
          <w:sz w:val="32"/>
          <w:szCs w:val="24"/>
        </w:rPr>
      </w:pPr>
      <w:r w:rsidRPr="00A50D27">
        <w:rPr>
          <w:rFonts w:ascii="Century Gothic" w:hAnsi="Century Gothic"/>
          <w:sz w:val="24"/>
        </w:rPr>
        <w:t xml:space="preserve">I </w:t>
      </w:r>
      <w:r w:rsidR="00EF3E38">
        <w:rPr>
          <w:rFonts w:ascii="Century Gothic" w:hAnsi="Century Gothic"/>
          <w:sz w:val="24"/>
        </w:rPr>
        <w:t>C</w:t>
      </w:r>
      <w:r w:rsidRPr="00A50D27">
        <w:rPr>
          <w:rFonts w:ascii="Century Gothic" w:hAnsi="Century Gothic"/>
          <w:sz w:val="24"/>
        </w:rPr>
        <w:t xml:space="preserve">onsigli direttivi dei </w:t>
      </w:r>
      <w:r w:rsidR="00EF3E38">
        <w:rPr>
          <w:rFonts w:ascii="Century Gothic" w:hAnsi="Century Gothic"/>
          <w:sz w:val="24"/>
        </w:rPr>
        <w:t>C</w:t>
      </w:r>
      <w:r w:rsidRPr="00A50D27">
        <w:rPr>
          <w:rFonts w:ascii="Century Gothic" w:hAnsi="Century Gothic"/>
          <w:sz w:val="24"/>
        </w:rPr>
        <w:t>ollegi devono ogni anno provvedere, tempestivamente, a compilare ed a mettere in riscossione i ruoli relativi al contrib</w:t>
      </w:r>
      <w:r w:rsidR="00B2650F">
        <w:rPr>
          <w:rFonts w:ascii="Century Gothic" w:hAnsi="Century Gothic"/>
          <w:sz w:val="24"/>
        </w:rPr>
        <w:t>uto fissato dal C</w:t>
      </w:r>
      <w:r w:rsidRPr="00A50D27">
        <w:rPr>
          <w:rFonts w:ascii="Century Gothic" w:hAnsi="Century Gothic"/>
          <w:sz w:val="24"/>
        </w:rPr>
        <w:t>onsiglio nazionale, per le spese di funzionamento di propria spettanza, oppure aderire alla specifica convenzione di riscossione unica della FNCPTSRM. Si applicano, in assenza di mancato adempimento, i disposti di cui al Capo IV del DPR n. 221/1950.</w:t>
      </w:r>
    </w:p>
    <w:p w14:paraId="61BA3106" w14:textId="77777777" w:rsidR="00577B04" w:rsidRPr="0014153D" w:rsidRDefault="00577B04" w:rsidP="00C864C2">
      <w:pPr>
        <w:jc w:val="both"/>
        <w:rPr>
          <w:rFonts w:ascii="Century Gothic" w:hAnsi="Century Gothic" w:cs="Century Gothic"/>
          <w:b/>
          <w:sz w:val="24"/>
          <w:szCs w:val="24"/>
        </w:rPr>
      </w:pPr>
    </w:p>
    <w:p w14:paraId="3EF78C1F" w14:textId="77777777" w:rsidR="00DC61FB" w:rsidRPr="0014153D" w:rsidRDefault="00DC61FB" w:rsidP="00C864C2">
      <w:pPr>
        <w:jc w:val="both"/>
        <w:rPr>
          <w:rFonts w:ascii="Century Gothic" w:hAnsi="Century Gothic" w:cs="Century Gothic"/>
          <w:b/>
          <w:sz w:val="24"/>
          <w:szCs w:val="24"/>
        </w:rPr>
      </w:pPr>
      <w:r w:rsidRPr="0014153D">
        <w:rPr>
          <w:rFonts w:ascii="Century Gothic" w:hAnsi="Century Gothic" w:cs="Century Gothic"/>
          <w:b/>
          <w:sz w:val="24"/>
          <w:szCs w:val="24"/>
        </w:rPr>
        <w:t xml:space="preserve">Articolo </w:t>
      </w:r>
      <w:r w:rsidR="00EA2765">
        <w:rPr>
          <w:rFonts w:ascii="Century Gothic" w:hAnsi="Century Gothic" w:cs="Century Gothic"/>
          <w:b/>
          <w:sz w:val="24"/>
          <w:szCs w:val="24"/>
        </w:rPr>
        <w:t>69</w:t>
      </w:r>
    </w:p>
    <w:p w14:paraId="39C74C0A" w14:textId="0696E4FB" w:rsidR="00A50D27" w:rsidRPr="00A50D27" w:rsidRDefault="00A50D27" w:rsidP="00A50D27">
      <w:pPr>
        <w:jc w:val="both"/>
        <w:rPr>
          <w:rFonts w:ascii="Century Gothic" w:hAnsi="Century Gothic"/>
          <w:sz w:val="24"/>
          <w:szCs w:val="24"/>
        </w:rPr>
      </w:pPr>
      <w:r w:rsidRPr="00A50D27">
        <w:rPr>
          <w:rFonts w:ascii="Century Gothic" w:hAnsi="Century Gothic"/>
          <w:sz w:val="24"/>
          <w:szCs w:val="24"/>
        </w:rPr>
        <w:t xml:space="preserve">L’esercizio finanziario comincia con </w:t>
      </w:r>
      <w:r w:rsidR="00B2650F">
        <w:rPr>
          <w:rFonts w:ascii="Century Gothic" w:hAnsi="Century Gothic"/>
          <w:sz w:val="24"/>
          <w:szCs w:val="24"/>
        </w:rPr>
        <w:t xml:space="preserve">l’1 gennaio e termina </w:t>
      </w:r>
      <w:r w:rsidR="00FC6F2A">
        <w:rPr>
          <w:rFonts w:ascii="Century Gothic" w:hAnsi="Century Gothic"/>
          <w:sz w:val="24"/>
          <w:szCs w:val="24"/>
        </w:rPr>
        <w:t>a</w:t>
      </w:r>
      <w:r w:rsidRPr="00A50D27">
        <w:rPr>
          <w:rFonts w:ascii="Century Gothic" w:hAnsi="Century Gothic"/>
          <w:sz w:val="24"/>
          <w:szCs w:val="24"/>
        </w:rPr>
        <w:t>l 31 dicembre dello stesso anno; tuttavia, agli effetti della riscossione delle entrate entro il 31 dicembre e della liquidazione e pagamento delle spese impegnate entro la stessa data, si procede come da contabilità ordinaria attraverso ratei e risconti con la verifica della chiusura dei conti.</w:t>
      </w:r>
    </w:p>
    <w:p w14:paraId="2DBD001D" w14:textId="39C9524B" w:rsidR="00F202F3" w:rsidRPr="00A50D27" w:rsidRDefault="00A50D27" w:rsidP="00A50D27">
      <w:pPr>
        <w:jc w:val="both"/>
        <w:rPr>
          <w:rFonts w:ascii="Century Gothic" w:eastAsia="Calibri" w:hAnsi="Century Gothic"/>
          <w:sz w:val="24"/>
          <w:szCs w:val="24"/>
        </w:rPr>
      </w:pPr>
      <w:r w:rsidRPr="00A50D27">
        <w:rPr>
          <w:rFonts w:ascii="Century Gothic" w:eastAsia="Calibri" w:hAnsi="Century Gothic"/>
          <w:sz w:val="24"/>
          <w:szCs w:val="24"/>
        </w:rPr>
        <w:t xml:space="preserve">E’ protratta al 15 </w:t>
      </w:r>
      <w:r w:rsidR="000459A8">
        <w:rPr>
          <w:rFonts w:ascii="Century Gothic" w:eastAsia="Calibri" w:hAnsi="Century Gothic"/>
          <w:sz w:val="24"/>
          <w:szCs w:val="24"/>
        </w:rPr>
        <w:t>febbraio</w:t>
      </w:r>
      <w:r w:rsidRPr="00A50D27">
        <w:rPr>
          <w:rFonts w:ascii="Century Gothic" w:eastAsia="Calibri" w:hAnsi="Century Gothic"/>
          <w:sz w:val="24"/>
          <w:szCs w:val="24"/>
        </w:rPr>
        <w:t xml:space="preserve"> dell’anno successivo, la contabilizzazione delle partite sospese nel qual giorno l’esercizi</w:t>
      </w:r>
      <w:r w:rsidR="00512E8A">
        <w:rPr>
          <w:rFonts w:ascii="Century Gothic" w:eastAsia="Calibri" w:hAnsi="Century Gothic"/>
          <w:sz w:val="24"/>
          <w:szCs w:val="24"/>
        </w:rPr>
        <w:t>o viene definitivamente chiuso</w:t>
      </w:r>
      <w:r w:rsidR="00EF3E38">
        <w:rPr>
          <w:rFonts w:ascii="Century Gothic" w:eastAsia="Calibri" w:hAnsi="Century Gothic"/>
          <w:sz w:val="24"/>
          <w:szCs w:val="24"/>
        </w:rPr>
        <w:t>,</w:t>
      </w:r>
      <w:r w:rsidR="00512E8A">
        <w:rPr>
          <w:rFonts w:ascii="Century Gothic" w:eastAsia="Calibri" w:hAnsi="Century Gothic"/>
          <w:sz w:val="24"/>
          <w:szCs w:val="24"/>
        </w:rPr>
        <w:t xml:space="preserve"> </w:t>
      </w:r>
      <w:r w:rsidRPr="00A50D27">
        <w:rPr>
          <w:rFonts w:ascii="Century Gothic" w:eastAsia="Calibri" w:hAnsi="Century Gothic"/>
          <w:sz w:val="24"/>
          <w:szCs w:val="24"/>
        </w:rPr>
        <w:t>come da data ordinaria</w:t>
      </w:r>
      <w:r w:rsidR="00EF3E38">
        <w:rPr>
          <w:rFonts w:ascii="Century Gothic" w:eastAsia="Calibri" w:hAnsi="Century Gothic"/>
          <w:sz w:val="24"/>
          <w:szCs w:val="24"/>
        </w:rPr>
        <w:t>,</w:t>
      </w:r>
      <w:r w:rsidRPr="00A50D27">
        <w:rPr>
          <w:rFonts w:ascii="Century Gothic" w:eastAsia="Calibri" w:hAnsi="Century Gothic"/>
          <w:sz w:val="24"/>
          <w:szCs w:val="24"/>
        </w:rPr>
        <w:t xml:space="preserve"> </w:t>
      </w:r>
      <w:r w:rsidR="00EF3E38">
        <w:rPr>
          <w:rFonts w:ascii="Century Gothic" w:eastAsia="Calibri" w:hAnsi="Century Gothic"/>
          <w:sz w:val="24"/>
          <w:szCs w:val="24"/>
        </w:rPr>
        <w:t>al</w:t>
      </w:r>
      <w:r w:rsidRPr="00A50D27">
        <w:rPr>
          <w:rFonts w:ascii="Century Gothic" w:eastAsia="Calibri" w:hAnsi="Century Gothic"/>
          <w:sz w:val="24"/>
          <w:szCs w:val="24"/>
        </w:rPr>
        <w:t xml:space="preserve"> 31 dicembre dell’anno decorso.</w:t>
      </w:r>
    </w:p>
    <w:p w14:paraId="46BA2244" w14:textId="77777777" w:rsidR="00A50D27" w:rsidRPr="0014153D" w:rsidRDefault="00A50D27" w:rsidP="00A50D27">
      <w:pPr>
        <w:jc w:val="both"/>
        <w:rPr>
          <w:rFonts w:ascii="Century Gothic" w:hAnsi="Century Gothic" w:cs="Century Gothic"/>
          <w:sz w:val="24"/>
          <w:szCs w:val="24"/>
        </w:rPr>
      </w:pPr>
    </w:p>
    <w:p w14:paraId="6DC15A59" w14:textId="77777777" w:rsidR="00DC61FB" w:rsidRPr="0014153D" w:rsidRDefault="00DC61FB" w:rsidP="00C864C2">
      <w:pPr>
        <w:jc w:val="both"/>
        <w:rPr>
          <w:rFonts w:ascii="Century Gothic" w:hAnsi="Century Gothic" w:cs="Century Gothic"/>
          <w:b/>
          <w:sz w:val="24"/>
          <w:szCs w:val="24"/>
        </w:rPr>
      </w:pPr>
      <w:r w:rsidRPr="0014153D">
        <w:rPr>
          <w:rFonts w:ascii="Century Gothic" w:hAnsi="Century Gothic" w:cs="Century Gothic"/>
          <w:b/>
          <w:sz w:val="24"/>
          <w:szCs w:val="24"/>
        </w:rPr>
        <w:t>Articolo 7</w:t>
      </w:r>
      <w:r w:rsidR="00EA2765">
        <w:rPr>
          <w:rFonts w:ascii="Century Gothic" w:hAnsi="Century Gothic" w:cs="Century Gothic"/>
          <w:b/>
          <w:sz w:val="24"/>
          <w:szCs w:val="24"/>
        </w:rPr>
        <w:t>0</w:t>
      </w:r>
    </w:p>
    <w:p w14:paraId="2DB40BC2" w14:textId="77777777" w:rsidR="00B61D8D" w:rsidRPr="00B61D8D" w:rsidRDefault="00B61D8D" w:rsidP="00B61D8D">
      <w:pPr>
        <w:jc w:val="both"/>
        <w:rPr>
          <w:rFonts w:ascii="Century Gothic" w:hAnsi="Century Gothic"/>
          <w:sz w:val="24"/>
        </w:rPr>
      </w:pPr>
      <w:r w:rsidRPr="00B61D8D">
        <w:rPr>
          <w:rFonts w:ascii="Century Gothic" w:hAnsi="Century Gothic"/>
          <w:sz w:val="24"/>
        </w:rPr>
        <w:t xml:space="preserve">L’esercizio comprende tutte le operazioni che si verificano durante il periodo cui esso si riferisce. </w:t>
      </w:r>
    </w:p>
    <w:p w14:paraId="6F33DC07" w14:textId="7B66D398" w:rsidR="00577B04" w:rsidRPr="00B61D8D" w:rsidRDefault="00B61D8D" w:rsidP="00B61D8D">
      <w:pPr>
        <w:jc w:val="both"/>
        <w:rPr>
          <w:rFonts w:ascii="Century Gothic" w:hAnsi="Century Gothic"/>
          <w:sz w:val="24"/>
        </w:rPr>
      </w:pPr>
      <w:r w:rsidRPr="00B61D8D">
        <w:rPr>
          <w:rFonts w:ascii="Century Gothic" w:hAnsi="Century Gothic"/>
          <w:sz w:val="24"/>
        </w:rPr>
        <w:t>Nella relativa contabilità si distinguono quelle che riguardano la gestione del conto economico da quelle che attengono alle variazioni dell’ammontare del patr</w:t>
      </w:r>
      <w:r>
        <w:rPr>
          <w:rFonts w:ascii="Century Gothic" w:hAnsi="Century Gothic"/>
          <w:sz w:val="24"/>
        </w:rPr>
        <w:t>imonio</w:t>
      </w:r>
      <w:r w:rsidR="00EF3E38">
        <w:rPr>
          <w:rFonts w:ascii="Century Gothic" w:hAnsi="Century Gothic"/>
          <w:sz w:val="24"/>
        </w:rPr>
        <w:t>;</w:t>
      </w:r>
      <w:r>
        <w:rPr>
          <w:rFonts w:ascii="Century Gothic" w:hAnsi="Century Gothic"/>
          <w:sz w:val="24"/>
        </w:rPr>
        <w:t xml:space="preserve"> tutti e due i documenti </w:t>
      </w:r>
      <w:r w:rsidRPr="00B61D8D">
        <w:rPr>
          <w:rFonts w:ascii="Century Gothic" w:hAnsi="Century Gothic"/>
          <w:sz w:val="24"/>
        </w:rPr>
        <w:t>formano il bilancio della FNCPTSRM.</w:t>
      </w:r>
    </w:p>
    <w:p w14:paraId="338CEE7B" w14:textId="77777777" w:rsidR="00B61D8D" w:rsidRPr="0014153D" w:rsidRDefault="00B61D8D" w:rsidP="00B61D8D">
      <w:pPr>
        <w:jc w:val="both"/>
        <w:rPr>
          <w:rFonts w:ascii="Century Gothic" w:hAnsi="Century Gothic" w:cs="Century Gothic"/>
          <w:b/>
          <w:sz w:val="24"/>
          <w:szCs w:val="24"/>
        </w:rPr>
      </w:pPr>
    </w:p>
    <w:p w14:paraId="40A5BAED" w14:textId="77777777" w:rsidR="00DC61FB" w:rsidRPr="0014153D" w:rsidRDefault="00DC61FB" w:rsidP="00C864C2">
      <w:pPr>
        <w:jc w:val="both"/>
        <w:rPr>
          <w:rFonts w:ascii="Century Gothic" w:hAnsi="Century Gothic" w:cs="Century Gothic"/>
          <w:b/>
          <w:sz w:val="24"/>
          <w:szCs w:val="24"/>
        </w:rPr>
      </w:pPr>
      <w:r w:rsidRPr="0014153D">
        <w:rPr>
          <w:rFonts w:ascii="Century Gothic" w:hAnsi="Century Gothic" w:cs="Century Gothic"/>
          <w:b/>
          <w:sz w:val="24"/>
          <w:szCs w:val="24"/>
        </w:rPr>
        <w:t>Articolo 7</w:t>
      </w:r>
      <w:r w:rsidR="00EA2765">
        <w:rPr>
          <w:rFonts w:ascii="Century Gothic" w:hAnsi="Century Gothic" w:cs="Century Gothic"/>
          <w:b/>
          <w:sz w:val="24"/>
          <w:szCs w:val="24"/>
        </w:rPr>
        <w:t>1</w:t>
      </w:r>
    </w:p>
    <w:p w14:paraId="3100F28F" w14:textId="1523C64A" w:rsidR="00B61D8D" w:rsidRPr="00B61D8D" w:rsidRDefault="00360AD3" w:rsidP="00B61D8D">
      <w:pPr>
        <w:jc w:val="both"/>
        <w:rPr>
          <w:rFonts w:ascii="Century Gothic" w:hAnsi="Century Gothic"/>
          <w:sz w:val="24"/>
        </w:rPr>
      </w:pPr>
      <w:r>
        <w:rPr>
          <w:rFonts w:ascii="Century Gothic" w:hAnsi="Century Gothic"/>
          <w:sz w:val="24"/>
        </w:rPr>
        <w:t>Le entrate e le spese</w:t>
      </w:r>
      <w:r w:rsidR="00B61D8D" w:rsidRPr="00B61D8D">
        <w:rPr>
          <w:rFonts w:ascii="Century Gothic" w:hAnsi="Century Gothic"/>
          <w:sz w:val="24"/>
        </w:rPr>
        <w:t xml:space="preserve">, che si iscrivono in bilancio, rappresentano la competenza dell’esercizio. </w:t>
      </w:r>
    </w:p>
    <w:p w14:paraId="0C663756" w14:textId="77777777" w:rsidR="00B61D8D" w:rsidRPr="00B61D8D" w:rsidRDefault="00B61D8D" w:rsidP="00B61D8D">
      <w:pPr>
        <w:jc w:val="both"/>
        <w:rPr>
          <w:rFonts w:ascii="Century Gothic" w:hAnsi="Century Gothic"/>
          <w:sz w:val="24"/>
        </w:rPr>
      </w:pPr>
      <w:r w:rsidRPr="00B61D8D">
        <w:rPr>
          <w:rFonts w:ascii="Century Gothic" w:hAnsi="Century Gothic"/>
          <w:sz w:val="24"/>
        </w:rPr>
        <w:t xml:space="preserve">Le entrate consistono in ciò che i diversi cespiti della </w:t>
      </w:r>
      <w:r w:rsidR="00F905EA" w:rsidRPr="00E461FF">
        <w:rPr>
          <w:rFonts w:ascii="Century Gothic" w:hAnsi="Century Gothic"/>
          <w:sz w:val="24"/>
        </w:rPr>
        <w:t>FNCPTSRM</w:t>
      </w:r>
      <w:r w:rsidRPr="00B61D8D">
        <w:rPr>
          <w:rFonts w:ascii="Century Gothic" w:hAnsi="Century Gothic"/>
          <w:sz w:val="24"/>
        </w:rPr>
        <w:t xml:space="preserve"> potranno produrre durante l’esercizio, mentre le spese sono quelle che si prevedono nel corso dello stesso periodo.</w:t>
      </w:r>
    </w:p>
    <w:p w14:paraId="48659A7C" w14:textId="77777777" w:rsidR="00B61D8D" w:rsidRPr="00B61D8D" w:rsidRDefault="00B61D8D" w:rsidP="00B61D8D">
      <w:pPr>
        <w:jc w:val="both"/>
        <w:rPr>
          <w:rFonts w:ascii="Century Gothic" w:hAnsi="Century Gothic"/>
          <w:sz w:val="24"/>
        </w:rPr>
      </w:pPr>
      <w:r w:rsidRPr="00B61D8D">
        <w:rPr>
          <w:rFonts w:ascii="Century Gothic" w:hAnsi="Century Gothic"/>
          <w:sz w:val="24"/>
        </w:rPr>
        <w:t>Appartengono al conto economico di competenza le entrate e le uscite accertate e residue, le riscossioni effettuate, le spese liquidate.</w:t>
      </w:r>
    </w:p>
    <w:p w14:paraId="7CE46262" w14:textId="77777777" w:rsidR="00F202F3" w:rsidRPr="00837401" w:rsidRDefault="00B61D8D" w:rsidP="00B61D8D">
      <w:pPr>
        <w:jc w:val="both"/>
        <w:rPr>
          <w:rFonts w:ascii="Century Gothic" w:hAnsi="Century Gothic" w:cs="Century Gothic"/>
          <w:sz w:val="24"/>
          <w:szCs w:val="24"/>
        </w:rPr>
      </w:pPr>
      <w:r w:rsidRPr="00B61D8D">
        <w:rPr>
          <w:rFonts w:ascii="Century Gothic" w:hAnsi="Century Gothic"/>
          <w:sz w:val="24"/>
        </w:rPr>
        <w:t>Appartengono al conto generale patrimoniale: il valore degli immobili, giusta i relativi registri di consistenza, quello dei mobili e le variazioni risultanti dal libro degli inventari.</w:t>
      </w:r>
    </w:p>
    <w:p w14:paraId="609F338C" w14:textId="77777777" w:rsidR="00F202F3" w:rsidRDefault="00F202F3" w:rsidP="00C864C2">
      <w:pPr>
        <w:jc w:val="both"/>
        <w:rPr>
          <w:rFonts w:ascii="Century Gothic" w:hAnsi="Century Gothic" w:cs="Century Gothic"/>
          <w:b/>
          <w:sz w:val="24"/>
          <w:szCs w:val="24"/>
        </w:rPr>
      </w:pPr>
    </w:p>
    <w:p w14:paraId="6C03E148" w14:textId="77777777" w:rsidR="003C3AB2" w:rsidRPr="0014153D" w:rsidRDefault="003C3AB2" w:rsidP="00C864C2">
      <w:pPr>
        <w:jc w:val="both"/>
        <w:rPr>
          <w:rFonts w:ascii="Century Gothic" w:hAnsi="Century Gothic" w:cs="Century Gothic"/>
          <w:b/>
          <w:sz w:val="24"/>
          <w:szCs w:val="24"/>
        </w:rPr>
      </w:pPr>
    </w:p>
    <w:p w14:paraId="56897C11" w14:textId="77777777" w:rsidR="00DC61FB" w:rsidRPr="0014153D" w:rsidRDefault="00DC61FB" w:rsidP="00C864C2">
      <w:pPr>
        <w:jc w:val="both"/>
        <w:rPr>
          <w:rFonts w:ascii="Century Gothic" w:hAnsi="Century Gothic" w:cs="Century Gothic"/>
          <w:b/>
          <w:sz w:val="24"/>
          <w:szCs w:val="24"/>
        </w:rPr>
      </w:pPr>
      <w:r w:rsidRPr="0014153D">
        <w:rPr>
          <w:rFonts w:ascii="Century Gothic" w:hAnsi="Century Gothic" w:cs="Century Gothic"/>
          <w:b/>
          <w:sz w:val="24"/>
          <w:szCs w:val="24"/>
        </w:rPr>
        <w:lastRenderedPageBreak/>
        <w:t>Articolo 7</w:t>
      </w:r>
      <w:r w:rsidR="00EA2765">
        <w:rPr>
          <w:rFonts w:ascii="Century Gothic" w:hAnsi="Century Gothic" w:cs="Century Gothic"/>
          <w:b/>
          <w:sz w:val="24"/>
          <w:szCs w:val="24"/>
        </w:rPr>
        <w:t>2</w:t>
      </w:r>
    </w:p>
    <w:p w14:paraId="73697BD4" w14:textId="520E5A4C" w:rsidR="000459A8" w:rsidRPr="000459A8" w:rsidRDefault="000459A8" w:rsidP="000459A8">
      <w:pPr>
        <w:jc w:val="both"/>
        <w:rPr>
          <w:rFonts w:ascii="Century Gothic" w:hAnsi="Century Gothic"/>
          <w:sz w:val="24"/>
          <w:szCs w:val="24"/>
        </w:rPr>
      </w:pPr>
      <w:r w:rsidRPr="000459A8">
        <w:rPr>
          <w:rFonts w:ascii="Century Gothic" w:hAnsi="Century Gothic"/>
          <w:sz w:val="24"/>
          <w:szCs w:val="24"/>
        </w:rPr>
        <w:t>Come previsto dal DPR 27 febbraio 2003, n. 97, il bilancio preventivo, deve e</w:t>
      </w:r>
      <w:r w:rsidR="00EF3E38">
        <w:rPr>
          <w:rFonts w:ascii="Century Gothic" w:hAnsi="Century Gothic"/>
          <w:sz w:val="24"/>
          <w:szCs w:val="24"/>
        </w:rPr>
        <w:t>ssere predisposto dal Comitato c</w:t>
      </w:r>
      <w:r w:rsidRPr="000459A8">
        <w:rPr>
          <w:rFonts w:ascii="Century Gothic" w:hAnsi="Century Gothic"/>
          <w:sz w:val="24"/>
          <w:szCs w:val="24"/>
        </w:rPr>
        <w:t xml:space="preserve">entrale entro il mese di ottobre dell’anno precedente a cui il previsionale si riferisce e sottoposto ad approvazione del Consiglio </w:t>
      </w:r>
      <w:r w:rsidR="00EF3E38">
        <w:rPr>
          <w:rFonts w:ascii="Century Gothic" w:hAnsi="Century Gothic"/>
          <w:sz w:val="24"/>
          <w:szCs w:val="24"/>
        </w:rPr>
        <w:t>n</w:t>
      </w:r>
      <w:r w:rsidRPr="000459A8">
        <w:rPr>
          <w:rFonts w:ascii="Century Gothic" w:hAnsi="Century Gothic"/>
          <w:sz w:val="24"/>
          <w:szCs w:val="24"/>
        </w:rPr>
        <w:t>azionale entro il 31 ottobre dell’anno precedente a cui il previsionale si riferisce.</w:t>
      </w:r>
    </w:p>
    <w:p w14:paraId="30C0642F" w14:textId="46740CB9" w:rsidR="00402AAD" w:rsidRDefault="000459A8" w:rsidP="000459A8">
      <w:pPr>
        <w:jc w:val="both"/>
        <w:rPr>
          <w:rFonts w:ascii="Century Gothic" w:hAnsi="Century Gothic"/>
          <w:sz w:val="24"/>
          <w:szCs w:val="24"/>
        </w:rPr>
      </w:pPr>
      <w:r w:rsidRPr="000459A8">
        <w:rPr>
          <w:rFonts w:ascii="Century Gothic" w:hAnsi="Century Gothic"/>
          <w:sz w:val="24"/>
          <w:szCs w:val="24"/>
        </w:rPr>
        <w:t>Il conto consuntivo deve essere predisposto d</w:t>
      </w:r>
      <w:r w:rsidR="00EF3E38">
        <w:rPr>
          <w:rFonts w:ascii="Century Gothic" w:hAnsi="Century Gothic"/>
          <w:sz w:val="24"/>
          <w:szCs w:val="24"/>
        </w:rPr>
        <w:t>al Comitato c</w:t>
      </w:r>
      <w:r>
        <w:rPr>
          <w:rFonts w:ascii="Century Gothic" w:hAnsi="Century Gothic"/>
          <w:sz w:val="24"/>
          <w:szCs w:val="24"/>
        </w:rPr>
        <w:t xml:space="preserve">entrale entro </w:t>
      </w:r>
      <w:r w:rsidRPr="000459A8">
        <w:rPr>
          <w:rFonts w:ascii="Century Gothic" w:hAnsi="Century Gothic"/>
          <w:sz w:val="24"/>
          <w:szCs w:val="24"/>
        </w:rPr>
        <w:t>marzo</w:t>
      </w:r>
      <w:r w:rsidR="003C3AB2">
        <w:rPr>
          <w:rFonts w:ascii="Century Gothic" w:hAnsi="Century Gothic"/>
          <w:sz w:val="24"/>
          <w:szCs w:val="24"/>
        </w:rPr>
        <w:t>,</w:t>
      </w:r>
      <w:r w:rsidRPr="000459A8">
        <w:rPr>
          <w:rFonts w:ascii="Century Gothic" w:hAnsi="Century Gothic"/>
          <w:sz w:val="24"/>
          <w:szCs w:val="24"/>
        </w:rPr>
        <w:t xml:space="preserve"> salvo eccezioni motivate</w:t>
      </w:r>
      <w:r w:rsidR="003C3AB2">
        <w:rPr>
          <w:rFonts w:ascii="Century Gothic" w:hAnsi="Century Gothic"/>
          <w:sz w:val="24"/>
          <w:szCs w:val="24"/>
        </w:rPr>
        <w:t>,</w:t>
      </w:r>
      <w:r w:rsidRPr="000459A8">
        <w:rPr>
          <w:rFonts w:ascii="Century Gothic" w:hAnsi="Century Gothic"/>
          <w:sz w:val="24"/>
          <w:szCs w:val="24"/>
        </w:rPr>
        <w:t xml:space="preserve"> e sottoposto ad approvazione del Consiglio </w:t>
      </w:r>
      <w:r w:rsidR="00EF3E38">
        <w:rPr>
          <w:rFonts w:ascii="Century Gothic" w:hAnsi="Century Gothic"/>
          <w:sz w:val="24"/>
          <w:szCs w:val="24"/>
        </w:rPr>
        <w:t>n</w:t>
      </w:r>
      <w:r w:rsidRPr="000459A8">
        <w:rPr>
          <w:rFonts w:ascii="Century Gothic" w:hAnsi="Century Gothic"/>
          <w:sz w:val="24"/>
          <w:szCs w:val="24"/>
        </w:rPr>
        <w:t>azionale entro il 31 marzo</w:t>
      </w:r>
      <w:r w:rsidR="003C3AB2">
        <w:rPr>
          <w:rFonts w:ascii="Century Gothic" w:hAnsi="Century Gothic"/>
          <w:sz w:val="24"/>
          <w:szCs w:val="24"/>
        </w:rPr>
        <w:t>,</w:t>
      </w:r>
      <w:r w:rsidRPr="000459A8">
        <w:rPr>
          <w:rFonts w:ascii="Century Gothic" w:hAnsi="Century Gothic"/>
          <w:sz w:val="24"/>
          <w:szCs w:val="24"/>
        </w:rPr>
        <w:t xml:space="preserve"> fatte salve le condizioni di cui sopra.</w:t>
      </w:r>
    </w:p>
    <w:p w14:paraId="5FD035C4" w14:textId="77777777" w:rsidR="000459A8" w:rsidRPr="000459A8" w:rsidRDefault="000459A8" w:rsidP="000459A8">
      <w:pPr>
        <w:jc w:val="both"/>
        <w:rPr>
          <w:rFonts w:ascii="Century Gothic" w:hAnsi="Century Gothic" w:cs="Century Gothic"/>
          <w:sz w:val="24"/>
          <w:szCs w:val="24"/>
        </w:rPr>
      </w:pPr>
    </w:p>
    <w:p w14:paraId="51AB801C" w14:textId="77777777" w:rsidR="00DC61FB" w:rsidRPr="0014153D" w:rsidRDefault="00DC61FB" w:rsidP="00C864C2">
      <w:pPr>
        <w:jc w:val="both"/>
        <w:rPr>
          <w:rFonts w:ascii="Century Gothic" w:hAnsi="Century Gothic" w:cs="Century Gothic"/>
          <w:b/>
          <w:sz w:val="24"/>
          <w:szCs w:val="24"/>
        </w:rPr>
      </w:pPr>
      <w:r w:rsidRPr="0014153D">
        <w:rPr>
          <w:rFonts w:ascii="Century Gothic" w:hAnsi="Century Gothic" w:cs="Century Gothic"/>
          <w:b/>
          <w:sz w:val="24"/>
          <w:szCs w:val="24"/>
        </w:rPr>
        <w:t>Articolo 7</w:t>
      </w:r>
      <w:r w:rsidR="00EA2765">
        <w:rPr>
          <w:rFonts w:ascii="Century Gothic" w:hAnsi="Century Gothic" w:cs="Century Gothic"/>
          <w:b/>
          <w:sz w:val="24"/>
          <w:szCs w:val="24"/>
        </w:rPr>
        <w:t>3</w:t>
      </w:r>
    </w:p>
    <w:p w14:paraId="3B5E9F31" w14:textId="77777777" w:rsidR="00A53DDB" w:rsidRPr="00A53DDB" w:rsidRDefault="00A53DDB" w:rsidP="00A53DDB">
      <w:pPr>
        <w:jc w:val="both"/>
        <w:rPr>
          <w:rFonts w:ascii="Century Gothic" w:hAnsi="Century Gothic"/>
          <w:sz w:val="24"/>
        </w:rPr>
      </w:pPr>
      <w:r w:rsidRPr="00A53DDB">
        <w:rPr>
          <w:rFonts w:ascii="Century Gothic" w:hAnsi="Century Gothic"/>
          <w:sz w:val="24"/>
        </w:rPr>
        <w:t>Al bilancio preventivo deve essere allegata una tabella dell’avanzo o disava</w:t>
      </w:r>
      <w:r>
        <w:rPr>
          <w:rFonts w:ascii="Century Gothic" w:hAnsi="Century Gothic"/>
          <w:sz w:val="24"/>
        </w:rPr>
        <w:t xml:space="preserve">nzo degli esercizi precedenti, </w:t>
      </w:r>
      <w:r w:rsidRPr="00A53DDB">
        <w:rPr>
          <w:rFonts w:ascii="Century Gothic" w:hAnsi="Century Gothic"/>
          <w:sz w:val="24"/>
        </w:rPr>
        <w:t xml:space="preserve">con il calcolo dei costi e ricavi imputabili all’anno </w:t>
      </w:r>
      <w:r>
        <w:rPr>
          <w:rFonts w:ascii="Century Gothic" w:hAnsi="Century Gothic"/>
          <w:sz w:val="24"/>
        </w:rPr>
        <w:t>in corso ed all’anno successivo.</w:t>
      </w:r>
    </w:p>
    <w:p w14:paraId="380DFFA8" w14:textId="187AB0CB" w:rsidR="00A53DDB" w:rsidRPr="00A53DDB" w:rsidRDefault="00A53DDB" w:rsidP="00A53DDB">
      <w:pPr>
        <w:jc w:val="both"/>
        <w:rPr>
          <w:rFonts w:ascii="Century Gothic" w:hAnsi="Century Gothic"/>
          <w:sz w:val="24"/>
        </w:rPr>
      </w:pPr>
      <w:r w:rsidRPr="00A53DDB">
        <w:rPr>
          <w:rFonts w:ascii="Century Gothic" w:hAnsi="Century Gothic"/>
          <w:sz w:val="24"/>
        </w:rPr>
        <w:t>L’avanzo di amministrazione può essere impiegato in spese che abbiano carattere ordinario e straordinario, nel rispetto della normativa determinata dal regolamento.</w:t>
      </w:r>
    </w:p>
    <w:p w14:paraId="0C15963E" w14:textId="77777777" w:rsidR="009E5ED4" w:rsidRPr="0014153D" w:rsidRDefault="009E5ED4" w:rsidP="00C864C2">
      <w:pPr>
        <w:jc w:val="both"/>
        <w:rPr>
          <w:rFonts w:ascii="Century Gothic" w:hAnsi="Century Gothic" w:cs="Century Gothic"/>
          <w:b/>
          <w:sz w:val="24"/>
          <w:szCs w:val="24"/>
        </w:rPr>
      </w:pPr>
    </w:p>
    <w:p w14:paraId="33318391" w14:textId="77777777" w:rsidR="00DC61FB" w:rsidRPr="0014153D" w:rsidRDefault="00DC61FB" w:rsidP="00C864C2">
      <w:pPr>
        <w:jc w:val="both"/>
        <w:rPr>
          <w:rFonts w:ascii="Century Gothic" w:hAnsi="Century Gothic" w:cs="Century Gothic"/>
          <w:b/>
          <w:sz w:val="24"/>
          <w:szCs w:val="24"/>
        </w:rPr>
      </w:pPr>
      <w:r w:rsidRPr="0014153D">
        <w:rPr>
          <w:rFonts w:ascii="Century Gothic" w:hAnsi="Century Gothic" w:cs="Century Gothic"/>
          <w:b/>
          <w:sz w:val="24"/>
          <w:szCs w:val="24"/>
        </w:rPr>
        <w:t>Articolo 7</w:t>
      </w:r>
      <w:r w:rsidR="00EA2765">
        <w:rPr>
          <w:rFonts w:ascii="Century Gothic" w:hAnsi="Century Gothic" w:cs="Century Gothic"/>
          <w:b/>
          <w:sz w:val="24"/>
          <w:szCs w:val="24"/>
        </w:rPr>
        <w:t>4</w:t>
      </w:r>
    </w:p>
    <w:p w14:paraId="0D91309D" w14:textId="77777777" w:rsidR="00224E71" w:rsidRDefault="00A53DDB" w:rsidP="00A53DDB">
      <w:pPr>
        <w:jc w:val="both"/>
        <w:rPr>
          <w:rFonts w:ascii="Century Gothic" w:hAnsi="Century Gothic"/>
          <w:sz w:val="24"/>
        </w:rPr>
      </w:pPr>
      <w:r w:rsidRPr="00A53DDB">
        <w:rPr>
          <w:rFonts w:ascii="Century Gothic" w:hAnsi="Century Gothic"/>
          <w:sz w:val="24"/>
        </w:rPr>
        <w:t>Nel bilancio di previsione deve essere inscritto un fondo per le spese impreviste che per la loro entità non richiedono uno speciale stanziamento in bilancio e che non impegnino, con principio di spese continuative, i bilanci futuri.</w:t>
      </w:r>
    </w:p>
    <w:p w14:paraId="1602AFD5" w14:textId="77777777" w:rsidR="00A1394B" w:rsidRDefault="00A1394B" w:rsidP="00A53DDB">
      <w:pPr>
        <w:jc w:val="both"/>
        <w:rPr>
          <w:rFonts w:ascii="Century Gothic" w:hAnsi="Century Gothic"/>
          <w:sz w:val="24"/>
        </w:rPr>
      </w:pPr>
    </w:p>
    <w:p w14:paraId="00204C15" w14:textId="77777777" w:rsidR="00A1394B" w:rsidRPr="00A1394B" w:rsidRDefault="00A1394B" w:rsidP="00A53DDB">
      <w:pPr>
        <w:jc w:val="both"/>
        <w:rPr>
          <w:rFonts w:ascii="Century Gothic" w:hAnsi="Century Gothic"/>
          <w:b/>
          <w:sz w:val="24"/>
        </w:rPr>
      </w:pPr>
      <w:r w:rsidRPr="00A1394B">
        <w:rPr>
          <w:rFonts w:ascii="Century Gothic" w:hAnsi="Century Gothic"/>
          <w:b/>
          <w:sz w:val="24"/>
        </w:rPr>
        <w:t>Articolo 7</w:t>
      </w:r>
      <w:r w:rsidR="00EA2765">
        <w:rPr>
          <w:rFonts w:ascii="Century Gothic" w:hAnsi="Century Gothic"/>
          <w:b/>
          <w:sz w:val="24"/>
        </w:rPr>
        <w:t>5</w:t>
      </w:r>
    </w:p>
    <w:p w14:paraId="721382F7" w14:textId="16B5198C" w:rsidR="00A1394B" w:rsidRPr="00A53DDB" w:rsidRDefault="00A1394B" w:rsidP="00A53DDB">
      <w:pPr>
        <w:jc w:val="both"/>
        <w:rPr>
          <w:rFonts w:ascii="Century Gothic" w:hAnsi="Century Gothic"/>
          <w:sz w:val="24"/>
        </w:rPr>
      </w:pPr>
      <w:r w:rsidRPr="00A1394B">
        <w:rPr>
          <w:rFonts w:ascii="Century Gothic" w:hAnsi="Century Gothic"/>
          <w:sz w:val="24"/>
        </w:rPr>
        <w:t>Le spese non contemplate nel bilancio preventivo, alle quali non possa farsi fronte con il fondo per le spese imprevis</w:t>
      </w:r>
      <w:r>
        <w:rPr>
          <w:rFonts w:ascii="Century Gothic" w:hAnsi="Century Gothic"/>
          <w:sz w:val="24"/>
        </w:rPr>
        <w:t>te, devono essere proposte</w:t>
      </w:r>
      <w:r w:rsidR="001F2431">
        <w:rPr>
          <w:rFonts w:ascii="Century Gothic" w:hAnsi="Century Gothic"/>
          <w:sz w:val="24"/>
        </w:rPr>
        <w:t>, solo se è assicurata la copertura finanziaria,</w:t>
      </w:r>
      <w:r>
        <w:rPr>
          <w:rFonts w:ascii="Century Gothic" w:hAnsi="Century Gothic"/>
          <w:sz w:val="24"/>
        </w:rPr>
        <w:t xml:space="preserve"> dal C</w:t>
      </w:r>
      <w:r w:rsidRPr="00A1394B">
        <w:rPr>
          <w:rFonts w:ascii="Century Gothic" w:hAnsi="Century Gothic"/>
          <w:sz w:val="24"/>
        </w:rPr>
        <w:t>om</w:t>
      </w:r>
      <w:r>
        <w:rPr>
          <w:rFonts w:ascii="Century Gothic" w:hAnsi="Century Gothic"/>
          <w:sz w:val="24"/>
        </w:rPr>
        <w:t>itato centrale e approvate dal C</w:t>
      </w:r>
      <w:r w:rsidRPr="00A1394B">
        <w:rPr>
          <w:rFonts w:ascii="Century Gothic" w:hAnsi="Century Gothic"/>
          <w:sz w:val="24"/>
        </w:rPr>
        <w:t>onsiglio nazionale in sede di votazione del conto consuntivo.</w:t>
      </w:r>
    </w:p>
    <w:p w14:paraId="7194268E" w14:textId="77777777" w:rsidR="00A53DDB" w:rsidRPr="0014153D" w:rsidRDefault="00A53DDB" w:rsidP="00C864C2">
      <w:pPr>
        <w:jc w:val="both"/>
        <w:rPr>
          <w:rFonts w:ascii="Century Gothic" w:hAnsi="Century Gothic" w:cs="Century Gothic"/>
          <w:sz w:val="24"/>
          <w:szCs w:val="24"/>
        </w:rPr>
      </w:pPr>
    </w:p>
    <w:p w14:paraId="5B98024E" w14:textId="77777777" w:rsidR="00DC61FB" w:rsidRPr="0014153D" w:rsidRDefault="00A1394B" w:rsidP="00C864C2">
      <w:pPr>
        <w:jc w:val="both"/>
        <w:rPr>
          <w:rFonts w:ascii="Century Gothic" w:hAnsi="Century Gothic" w:cs="Century Gothic"/>
          <w:b/>
          <w:sz w:val="24"/>
          <w:szCs w:val="24"/>
        </w:rPr>
      </w:pPr>
      <w:r>
        <w:rPr>
          <w:rFonts w:ascii="Century Gothic" w:hAnsi="Century Gothic" w:cs="Century Gothic"/>
          <w:b/>
          <w:sz w:val="24"/>
          <w:szCs w:val="24"/>
        </w:rPr>
        <w:t>Articolo 7</w:t>
      </w:r>
      <w:r w:rsidR="00EA2765">
        <w:rPr>
          <w:rFonts w:ascii="Century Gothic" w:hAnsi="Century Gothic" w:cs="Century Gothic"/>
          <w:b/>
          <w:sz w:val="24"/>
          <w:szCs w:val="24"/>
        </w:rPr>
        <w:t>6</w:t>
      </w:r>
    </w:p>
    <w:p w14:paraId="719D59C0" w14:textId="620F22CB" w:rsidR="00A1394B" w:rsidRPr="00A1394B" w:rsidRDefault="00EF3E38" w:rsidP="00A1394B">
      <w:pPr>
        <w:jc w:val="both"/>
        <w:rPr>
          <w:rFonts w:ascii="Century Gothic" w:hAnsi="Century Gothic"/>
          <w:sz w:val="24"/>
        </w:rPr>
      </w:pPr>
      <w:r>
        <w:rPr>
          <w:rFonts w:ascii="Century Gothic" w:hAnsi="Century Gothic"/>
          <w:sz w:val="24"/>
        </w:rPr>
        <w:t>Il Comitato c</w:t>
      </w:r>
      <w:r w:rsidR="00A1394B" w:rsidRPr="00A1394B">
        <w:rPr>
          <w:rFonts w:ascii="Century Gothic" w:hAnsi="Century Gothic"/>
          <w:sz w:val="24"/>
        </w:rPr>
        <w:t>entrale, in caso di necessità e/o maggiore utilità con propria delibera, può operare storni di fondi da un articolo all’altro dello stesso capitolo di bilancio, sempre che la somma da prelevarsi sia disponibile ne</w:t>
      </w:r>
      <w:r w:rsidR="00386B8B">
        <w:rPr>
          <w:rFonts w:ascii="Century Gothic" w:hAnsi="Century Gothic"/>
          <w:sz w:val="24"/>
        </w:rPr>
        <w:t>ll’ambito dello stesso capitolo</w:t>
      </w:r>
      <w:r>
        <w:rPr>
          <w:rFonts w:ascii="Century Gothic" w:hAnsi="Century Gothic"/>
          <w:sz w:val="24"/>
        </w:rPr>
        <w:t>,</w:t>
      </w:r>
      <w:r w:rsidR="00386B8B">
        <w:rPr>
          <w:rFonts w:ascii="Century Gothic" w:hAnsi="Century Gothic"/>
          <w:sz w:val="24"/>
        </w:rPr>
        <w:t xml:space="preserve"> </w:t>
      </w:r>
      <w:r w:rsidR="00A1394B" w:rsidRPr="00A1394B">
        <w:rPr>
          <w:rFonts w:ascii="Century Gothic" w:hAnsi="Century Gothic"/>
          <w:sz w:val="24"/>
        </w:rPr>
        <w:t>da deliberarsi entro il 30 novembre dell’anno in corso.</w:t>
      </w:r>
      <w:r w:rsidR="00386B8B">
        <w:rPr>
          <w:rFonts w:ascii="Century Gothic" w:hAnsi="Century Gothic"/>
          <w:sz w:val="24"/>
        </w:rPr>
        <w:t xml:space="preserve"> Nel mese di dicembre eventuali variazioni di bilancio possono essere adottate solo in casi eccezionali e comunque motivati.</w:t>
      </w:r>
    </w:p>
    <w:p w14:paraId="3C891EC6" w14:textId="77777777" w:rsidR="00F178D4" w:rsidRPr="0014153D" w:rsidRDefault="00F178D4" w:rsidP="00C864C2">
      <w:pPr>
        <w:jc w:val="both"/>
        <w:rPr>
          <w:rFonts w:ascii="Century Gothic" w:hAnsi="Century Gothic" w:cs="Century Gothic"/>
          <w:sz w:val="24"/>
          <w:szCs w:val="24"/>
        </w:rPr>
      </w:pPr>
    </w:p>
    <w:p w14:paraId="736E6DDD" w14:textId="77777777" w:rsidR="00DC61FB" w:rsidRPr="0014153D" w:rsidRDefault="00CB6408" w:rsidP="00C864C2">
      <w:pPr>
        <w:jc w:val="both"/>
        <w:rPr>
          <w:rFonts w:ascii="Century Gothic" w:hAnsi="Century Gothic" w:cs="Century Gothic"/>
          <w:b/>
          <w:sz w:val="24"/>
          <w:szCs w:val="24"/>
        </w:rPr>
      </w:pPr>
      <w:r>
        <w:rPr>
          <w:rFonts w:ascii="Century Gothic" w:hAnsi="Century Gothic" w:cs="Century Gothic"/>
          <w:b/>
          <w:sz w:val="24"/>
          <w:szCs w:val="24"/>
        </w:rPr>
        <w:t xml:space="preserve">Articolo </w:t>
      </w:r>
      <w:r w:rsidR="00EA2765">
        <w:rPr>
          <w:rFonts w:ascii="Century Gothic" w:hAnsi="Century Gothic" w:cs="Century Gothic"/>
          <w:b/>
          <w:sz w:val="24"/>
          <w:szCs w:val="24"/>
        </w:rPr>
        <w:t>77</w:t>
      </w:r>
    </w:p>
    <w:p w14:paraId="6E79B29D" w14:textId="77777777" w:rsidR="00C51B3C" w:rsidRPr="00C51B3C" w:rsidRDefault="00C51B3C" w:rsidP="00C51B3C">
      <w:pPr>
        <w:jc w:val="both"/>
        <w:rPr>
          <w:rFonts w:ascii="Century Gothic" w:hAnsi="Century Gothic"/>
          <w:sz w:val="24"/>
        </w:rPr>
      </w:pPr>
      <w:r w:rsidRPr="00C51B3C">
        <w:rPr>
          <w:rFonts w:ascii="Century Gothic" w:hAnsi="Century Gothic"/>
          <w:sz w:val="24"/>
        </w:rPr>
        <w:t xml:space="preserve">I mandati di pagamento </w:t>
      </w:r>
      <w:r w:rsidR="000459A8">
        <w:rPr>
          <w:rFonts w:ascii="Century Gothic" w:hAnsi="Century Gothic"/>
          <w:sz w:val="24"/>
        </w:rPr>
        <w:t>devono essere</w:t>
      </w:r>
      <w:r w:rsidRPr="00C51B3C">
        <w:rPr>
          <w:rFonts w:ascii="Century Gothic" w:hAnsi="Century Gothic"/>
          <w:sz w:val="24"/>
        </w:rPr>
        <w:t xml:space="preserve"> sottoscritti dal Presidente, dal Segretario e controfirmati dal Tesoriere.</w:t>
      </w:r>
    </w:p>
    <w:p w14:paraId="4DC630A3" w14:textId="77777777" w:rsidR="00C51B3C" w:rsidRPr="00C51B3C" w:rsidRDefault="00C51B3C" w:rsidP="00C51B3C">
      <w:pPr>
        <w:jc w:val="both"/>
        <w:rPr>
          <w:rFonts w:ascii="Century Gothic" w:hAnsi="Century Gothic"/>
          <w:sz w:val="24"/>
        </w:rPr>
      </w:pPr>
      <w:r w:rsidRPr="00C51B3C">
        <w:rPr>
          <w:rFonts w:ascii="Century Gothic" w:hAnsi="Century Gothic"/>
          <w:sz w:val="24"/>
        </w:rPr>
        <w:lastRenderedPageBreak/>
        <w:t xml:space="preserve">Prima di emettere un mandato di pagamento deve essere verificata la causa legale, la giustificazione della spesa, la delibera di competenza. Va altresì verificato </w:t>
      </w:r>
      <w:r w:rsidR="000459A8">
        <w:rPr>
          <w:rFonts w:ascii="Century Gothic" w:hAnsi="Century Gothic"/>
          <w:sz w:val="24"/>
        </w:rPr>
        <w:t xml:space="preserve">dal Tesoriere </w:t>
      </w:r>
      <w:r w:rsidRPr="00C51B3C">
        <w:rPr>
          <w:rFonts w:ascii="Century Gothic" w:hAnsi="Century Gothic"/>
          <w:sz w:val="24"/>
        </w:rPr>
        <w:t xml:space="preserve">che la somma da pagare sia nei limiti del bilancio e che sia stata correttamente imputata. </w:t>
      </w:r>
    </w:p>
    <w:p w14:paraId="4744C3F1" w14:textId="77777777" w:rsidR="008327C8" w:rsidRPr="0014153D" w:rsidRDefault="008327C8" w:rsidP="00C864C2">
      <w:pPr>
        <w:jc w:val="both"/>
        <w:rPr>
          <w:rFonts w:ascii="Century Gothic" w:hAnsi="Century Gothic" w:cs="Century Gothic"/>
          <w:b/>
          <w:sz w:val="24"/>
          <w:szCs w:val="24"/>
        </w:rPr>
      </w:pPr>
    </w:p>
    <w:p w14:paraId="341DCF84" w14:textId="77777777" w:rsidR="00DC61FB" w:rsidRPr="0014153D" w:rsidRDefault="00B11C87" w:rsidP="00C864C2">
      <w:pPr>
        <w:jc w:val="both"/>
        <w:rPr>
          <w:rFonts w:ascii="Century Gothic" w:hAnsi="Century Gothic" w:cs="Century Gothic"/>
          <w:b/>
          <w:sz w:val="24"/>
          <w:szCs w:val="24"/>
        </w:rPr>
      </w:pPr>
      <w:r>
        <w:rPr>
          <w:rFonts w:ascii="Century Gothic" w:hAnsi="Century Gothic" w:cs="Century Gothic"/>
          <w:b/>
          <w:sz w:val="24"/>
          <w:szCs w:val="24"/>
        </w:rPr>
        <w:t xml:space="preserve">Articolo </w:t>
      </w:r>
      <w:r w:rsidR="00EA2765">
        <w:rPr>
          <w:rFonts w:ascii="Century Gothic" w:hAnsi="Century Gothic" w:cs="Century Gothic"/>
          <w:b/>
          <w:sz w:val="24"/>
          <w:szCs w:val="24"/>
        </w:rPr>
        <w:t>78</w:t>
      </w:r>
    </w:p>
    <w:p w14:paraId="76AEC20F" w14:textId="77777777" w:rsidR="00F91D0F" w:rsidRPr="00F91D0F" w:rsidRDefault="00F91D0F" w:rsidP="00F91D0F">
      <w:pPr>
        <w:rPr>
          <w:rFonts w:ascii="Century Gothic" w:hAnsi="Century Gothic"/>
          <w:sz w:val="24"/>
          <w:szCs w:val="24"/>
        </w:rPr>
      </w:pPr>
      <w:r w:rsidRPr="00F91D0F">
        <w:rPr>
          <w:rFonts w:ascii="Century Gothic" w:hAnsi="Century Gothic"/>
          <w:sz w:val="24"/>
          <w:szCs w:val="24"/>
        </w:rPr>
        <w:t>Il Tesoriere, oltre ai registri elencati nell’art. 32 del D.P.R. n. 221/1950, deve tenere schede partitarie per ciascun articolo di spesa.</w:t>
      </w:r>
    </w:p>
    <w:p w14:paraId="2957A1C0" w14:textId="77777777" w:rsidR="00DC61FB" w:rsidRPr="0014153D" w:rsidRDefault="00DC61FB" w:rsidP="00C864C2">
      <w:pPr>
        <w:jc w:val="both"/>
        <w:rPr>
          <w:rFonts w:ascii="Century Gothic" w:hAnsi="Century Gothic" w:cs="Century Gothic"/>
          <w:sz w:val="24"/>
          <w:szCs w:val="24"/>
        </w:rPr>
      </w:pPr>
    </w:p>
    <w:p w14:paraId="21E51699" w14:textId="77777777" w:rsidR="00DC61FB" w:rsidRPr="0014153D" w:rsidRDefault="00851C0D" w:rsidP="00C864C2">
      <w:pPr>
        <w:jc w:val="both"/>
        <w:rPr>
          <w:rFonts w:ascii="Century Gothic" w:hAnsi="Century Gothic" w:cs="Century Gothic"/>
          <w:b/>
          <w:sz w:val="24"/>
          <w:szCs w:val="24"/>
        </w:rPr>
      </w:pPr>
      <w:r>
        <w:rPr>
          <w:rFonts w:ascii="Century Gothic" w:hAnsi="Century Gothic" w:cs="Century Gothic"/>
          <w:b/>
          <w:sz w:val="24"/>
          <w:szCs w:val="24"/>
        </w:rPr>
        <w:t xml:space="preserve">Articolo </w:t>
      </w:r>
      <w:r w:rsidR="00EA2765">
        <w:rPr>
          <w:rFonts w:ascii="Century Gothic" w:hAnsi="Century Gothic" w:cs="Century Gothic"/>
          <w:b/>
          <w:sz w:val="24"/>
          <w:szCs w:val="24"/>
        </w:rPr>
        <w:t>79</w:t>
      </w:r>
    </w:p>
    <w:p w14:paraId="6CA0A8DF" w14:textId="77777777" w:rsidR="00C02BC8" w:rsidRPr="00C02BC8" w:rsidRDefault="00C02BC8" w:rsidP="00C02BC8">
      <w:pPr>
        <w:jc w:val="both"/>
        <w:rPr>
          <w:rFonts w:ascii="Century Gothic" w:hAnsi="Century Gothic"/>
          <w:sz w:val="24"/>
        </w:rPr>
      </w:pPr>
      <w:r w:rsidRPr="00C02BC8">
        <w:rPr>
          <w:rFonts w:ascii="Century Gothic" w:hAnsi="Century Gothic"/>
          <w:sz w:val="24"/>
        </w:rPr>
        <w:t>Per l’assolvim</w:t>
      </w:r>
      <w:r>
        <w:rPr>
          <w:rFonts w:ascii="Century Gothic" w:hAnsi="Century Gothic"/>
          <w:sz w:val="24"/>
        </w:rPr>
        <w:t>ento delle proprie funzioni il T</w:t>
      </w:r>
      <w:r w:rsidRPr="00C02BC8">
        <w:rPr>
          <w:rFonts w:ascii="Century Gothic" w:hAnsi="Century Gothic"/>
          <w:sz w:val="24"/>
        </w:rPr>
        <w:t>esoriere si avvale del personale della FNCPTSRM che lo coadiuva per quanto concerne il servizio di cassa e quello di economato.</w:t>
      </w:r>
    </w:p>
    <w:p w14:paraId="6A7B632D" w14:textId="77777777" w:rsidR="00DC61FB" w:rsidRPr="0014153D" w:rsidRDefault="00DC61FB" w:rsidP="00C864C2">
      <w:pPr>
        <w:jc w:val="both"/>
        <w:rPr>
          <w:rFonts w:ascii="Century Gothic" w:hAnsi="Century Gothic" w:cs="Century Gothic"/>
          <w:sz w:val="24"/>
          <w:szCs w:val="24"/>
        </w:rPr>
      </w:pPr>
    </w:p>
    <w:p w14:paraId="1A98B268" w14:textId="77777777" w:rsidR="00DC61FB" w:rsidRPr="0014153D" w:rsidRDefault="00851C0D" w:rsidP="00C864C2">
      <w:pPr>
        <w:jc w:val="both"/>
        <w:rPr>
          <w:rFonts w:ascii="Century Gothic" w:hAnsi="Century Gothic" w:cs="Century Gothic"/>
          <w:b/>
          <w:sz w:val="24"/>
          <w:szCs w:val="24"/>
        </w:rPr>
      </w:pPr>
      <w:r>
        <w:rPr>
          <w:rFonts w:ascii="Century Gothic" w:hAnsi="Century Gothic" w:cs="Century Gothic"/>
          <w:b/>
          <w:sz w:val="24"/>
          <w:szCs w:val="24"/>
        </w:rPr>
        <w:t>Articolo 8</w:t>
      </w:r>
      <w:r w:rsidR="00EA2765">
        <w:rPr>
          <w:rFonts w:ascii="Century Gothic" w:hAnsi="Century Gothic" w:cs="Century Gothic"/>
          <w:b/>
          <w:sz w:val="24"/>
          <w:szCs w:val="24"/>
        </w:rPr>
        <w:t>0</w:t>
      </w:r>
    </w:p>
    <w:p w14:paraId="6F00F953" w14:textId="221D4473" w:rsidR="00CC4CAD" w:rsidRDefault="00765024" w:rsidP="00C864C2">
      <w:pPr>
        <w:jc w:val="both"/>
        <w:rPr>
          <w:rFonts w:ascii="Century Gothic" w:hAnsi="Century Gothic"/>
          <w:sz w:val="24"/>
          <w:szCs w:val="24"/>
        </w:rPr>
      </w:pPr>
      <w:r w:rsidRPr="00765024">
        <w:rPr>
          <w:rFonts w:ascii="Century Gothic" w:hAnsi="Century Gothic"/>
          <w:sz w:val="24"/>
          <w:szCs w:val="24"/>
        </w:rPr>
        <w:t xml:space="preserve">I componenti del Comitato </w:t>
      </w:r>
      <w:r w:rsidR="00FC6F2A">
        <w:rPr>
          <w:rFonts w:ascii="Century Gothic" w:hAnsi="Century Gothic"/>
          <w:sz w:val="24"/>
          <w:szCs w:val="24"/>
        </w:rPr>
        <w:t>c</w:t>
      </w:r>
      <w:r w:rsidRPr="00765024">
        <w:rPr>
          <w:rFonts w:ascii="Century Gothic" w:hAnsi="Century Gothic"/>
          <w:sz w:val="24"/>
          <w:szCs w:val="24"/>
        </w:rPr>
        <w:t xml:space="preserve">entrale e del Collegio Revisori dei </w:t>
      </w:r>
      <w:r w:rsidR="00EF3E38">
        <w:rPr>
          <w:rFonts w:ascii="Century Gothic" w:hAnsi="Century Gothic"/>
          <w:sz w:val="24"/>
          <w:szCs w:val="24"/>
        </w:rPr>
        <w:t>c</w:t>
      </w:r>
      <w:r w:rsidRPr="00765024">
        <w:rPr>
          <w:rFonts w:ascii="Century Gothic" w:hAnsi="Century Gothic"/>
          <w:sz w:val="24"/>
          <w:szCs w:val="24"/>
        </w:rPr>
        <w:t>onti</w:t>
      </w:r>
      <w:r w:rsidR="005D1760">
        <w:rPr>
          <w:rFonts w:ascii="Century Gothic" w:hAnsi="Century Gothic"/>
          <w:sz w:val="24"/>
          <w:szCs w:val="24"/>
        </w:rPr>
        <w:t>, gli esperti ed i consulenti</w:t>
      </w:r>
      <w:r w:rsidRPr="00765024">
        <w:rPr>
          <w:rFonts w:ascii="Century Gothic" w:hAnsi="Century Gothic"/>
          <w:sz w:val="24"/>
          <w:szCs w:val="24"/>
        </w:rPr>
        <w:t>, nonché gli impiegati della Federazione sono responsabili della documentazione e dei documenti loro affidati</w:t>
      </w:r>
      <w:r w:rsidR="005D1760">
        <w:rPr>
          <w:rFonts w:ascii="Century Gothic" w:hAnsi="Century Gothic"/>
          <w:sz w:val="24"/>
          <w:szCs w:val="24"/>
        </w:rPr>
        <w:t xml:space="preserve">, </w:t>
      </w:r>
      <w:r w:rsidRPr="00765024">
        <w:rPr>
          <w:rFonts w:ascii="Century Gothic" w:hAnsi="Century Gothic"/>
          <w:sz w:val="24"/>
          <w:szCs w:val="24"/>
        </w:rPr>
        <w:t>nonché degli eventuali</w:t>
      </w:r>
      <w:r w:rsidR="005D1760">
        <w:rPr>
          <w:rFonts w:ascii="Century Gothic" w:hAnsi="Century Gothic"/>
          <w:sz w:val="24"/>
          <w:szCs w:val="24"/>
        </w:rPr>
        <w:t xml:space="preserve"> </w:t>
      </w:r>
      <w:r w:rsidRPr="00765024">
        <w:rPr>
          <w:rFonts w:ascii="Century Gothic" w:hAnsi="Century Gothic"/>
          <w:sz w:val="24"/>
          <w:szCs w:val="24"/>
        </w:rPr>
        <w:t>danni recati, per dolo o colpa grave, all’ente o a terzi, verso i quali l’ente stesso debba rispondere.</w:t>
      </w:r>
    </w:p>
    <w:p w14:paraId="1369D22D" w14:textId="77777777" w:rsidR="005D1760" w:rsidRPr="00A50D27" w:rsidRDefault="005D1760" w:rsidP="005D1760">
      <w:pPr>
        <w:jc w:val="both"/>
        <w:rPr>
          <w:rFonts w:ascii="Century Gothic" w:hAnsi="Century Gothic"/>
          <w:sz w:val="24"/>
        </w:rPr>
      </w:pPr>
      <w:r>
        <w:rPr>
          <w:rFonts w:ascii="Century Gothic" w:hAnsi="Century Gothic"/>
          <w:sz w:val="24"/>
        </w:rPr>
        <w:t>S</w:t>
      </w:r>
      <w:r w:rsidRPr="00A50D27">
        <w:rPr>
          <w:rFonts w:ascii="Century Gothic" w:hAnsi="Century Gothic"/>
          <w:sz w:val="24"/>
        </w:rPr>
        <w:t>ono</w:t>
      </w:r>
      <w:r w:rsidR="00EA2765">
        <w:rPr>
          <w:rFonts w:ascii="Century Gothic" w:hAnsi="Century Gothic"/>
          <w:sz w:val="24"/>
        </w:rPr>
        <w:t xml:space="preserve"> altresì</w:t>
      </w:r>
      <w:r w:rsidRPr="00A50D27">
        <w:rPr>
          <w:rFonts w:ascii="Century Gothic" w:hAnsi="Century Gothic"/>
          <w:sz w:val="24"/>
        </w:rPr>
        <w:t xml:space="preserve"> tenuti a conservare il segreto sui fatti e sui documenti dei quali vengono a conoscenza per ragioni del loro ufficio.</w:t>
      </w:r>
    </w:p>
    <w:p w14:paraId="5DB0C6E9" w14:textId="77777777" w:rsidR="005D1760" w:rsidRDefault="005D1760" w:rsidP="00C864C2">
      <w:pPr>
        <w:jc w:val="both"/>
        <w:rPr>
          <w:rFonts w:ascii="Century Gothic" w:hAnsi="Century Gothic"/>
          <w:sz w:val="24"/>
          <w:szCs w:val="24"/>
        </w:rPr>
      </w:pPr>
    </w:p>
    <w:p w14:paraId="61CBCC2F" w14:textId="77777777" w:rsidR="00A43260" w:rsidRDefault="00A43260" w:rsidP="00A43260">
      <w:pPr>
        <w:pStyle w:val="Titolo1"/>
        <w:jc w:val="left"/>
        <w:rPr>
          <w:rFonts w:ascii="Century Gothic" w:hAnsi="Century Gothic" w:cs="Century Gothic"/>
          <w:sz w:val="24"/>
          <w:szCs w:val="24"/>
          <w:lang w:val="it-IT"/>
        </w:rPr>
      </w:pPr>
    </w:p>
    <w:p w14:paraId="6265045C" w14:textId="77777777" w:rsidR="00311870" w:rsidRDefault="00311870" w:rsidP="00311870">
      <w:pPr>
        <w:rPr>
          <w:lang w:eastAsia="x-none"/>
        </w:rPr>
      </w:pPr>
    </w:p>
    <w:p w14:paraId="58651CBB" w14:textId="77777777" w:rsidR="00311870" w:rsidRDefault="00311870" w:rsidP="00311870">
      <w:pPr>
        <w:rPr>
          <w:lang w:eastAsia="x-none"/>
        </w:rPr>
      </w:pPr>
    </w:p>
    <w:p w14:paraId="3A0C0D92" w14:textId="77777777" w:rsidR="00311870" w:rsidRDefault="00311870" w:rsidP="00311870">
      <w:pPr>
        <w:rPr>
          <w:lang w:eastAsia="x-none"/>
        </w:rPr>
      </w:pPr>
    </w:p>
    <w:p w14:paraId="7B71797F" w14:textId="77777777" w:rsidR="00311870" w:rsidRDefault="00311870" w:rsidP="00311870">
      <w:pPr>
        <w:rPr>
          <w:lang w:eastAsia="x-none"/>
        </w:rPr>
      </w:pPr>
    </w:p>
    <w:p w14:paraId="4B4EE6B6" w14:textId="77777777" w:rsidR="00311870" w:rsidRDefault="00311870" w:rsidP="00311870">
      <w:pPr>
        <w:rPr>
          <w:lang w:eastAsia="x-none"/>
        </w:rPr>
      </w:pPr>
    </w:p>
    <w:p w14:paraId="2CF5AB69" w14:textId="77777777" w:rsidR="00311870" w:rsidRDefault="00311870" w:rsidP="00311870">
      <w:pPr>
        <w:rPr>
          <w:lang w:eastAsia="x-none"/>
        </w:rPr>
      </w:pPr>
    </w:p>
    <w:p w14:paraId="67BDA612" w14:textId="77777777" w:rsidR="00311870" w:rsidRDefault="00311870" w:rsidP="00311870">
      <w:pPr>
        <w:rPr>
          <w:lang w:eastAsia="x-none"/>
        </w:rPr>
      </w:pPr>
    </w:p>
    <w:p w14:paraId="7198F2F4" w14:textId="77777777" w:rsidR="00311870" w:rsidRDefault="00311870" w:rsidP="00311870">
      <w:pPr>
        <w:rPr>
          <w:lang w:eastAsia="x-none"/>
        </w:rPr>
      </w:pPr>
    </w:p>
    <w:p w14:paraId="13AD627F" w14:textId="77777777" w:rsidR="00311870" w:rsidRDefault="00311870" w:rsidP="00311870">
      <w:pPr>
        <w:rPr>
          <w:lang w:eastAsia="x-none"/>
        </w:rPr>
      </w:pPr>
    </w:p>
    <w:p w14:paraId="7DA84C51" w14:textId="77777777" w:rsidR="00311870" w:rsidRDefault="00311870" w:rsidP="00311870">
      <w:pPr>
        <w:rPr>
          <w:lang w:eastAsia="x-none"/>
        </w:rPr>
      </w:pPr>
    </w:p>
    <w:p w14:paraId="3C84C9BE" w14:textId="77777777" w:rsidR="00311870" w:rsidRDefault="00311870" w:rsidP="00311870">
      <w:pPr>
        <w:rPr>
          <w:lang w:eastAsia="x-none"/>
        </w:rPr>
      </w:pPr>
    </w:p>
    <w:p w14:paraId="4D3C63DA" w14:textId="77777777" w:rsidR="00311870" w:rsidRDefault="00311870" w:rsidP="00311870">
      <w:pPr>
        <w:rPr>
          <w:lang w:eastAsia="x-none"/>
        </w:rPr>
      </w:pPr>
    </w:p>
    <w:p w14:paraId="20CF7644" w14:textId="77777777" w:rsidR="00311870" w:rsidRDefault="00311870" w:rsidP="00311870">
      <w:pPr>
        <w:rPr>
          <w:lang w:eastAsia="x-none"/>
        </w:rPr>
      </w:pPr>
    </w:p>
    <w:p w14:paraId="51F8E0E6" w14:textId="77777777" w:rsidR="00311870" w:rsidRDefault="00311870" w:rsidP="00311870">
      <w:pPr>
        <w:rPr>
          <w:lang w:eastAsia="x-none"/>
        </w:rPr>
      </w:pPr>
    </w:p>
    <w:p w14:paraId="53D8BB5C" w14:textId="77777777" w:rsidR="00311870" w:rsidRDefault="00311870" w:rsidP="00311870">
      <w:pPr>
        <w:rPr>
          <w:lang w:eastAsia="x-none"/>
        </w:rPr>
      </w:pPr>
    </w:p>
    <w:p w14:paraId="3C98902A" w14:textId="77777777" w:rsidR="00311870" w:rsidRDefault="00311870" w:rsidP="00311870">
      <w:pPr>
        <w:rPr>
          <w:lang w:eastAsia="x-none"/>
        </w:rPr>
      </w:pPr>
    </w:p>
    <w:p w14:paraId="43DF69A2" w14:textId="77777777" w:rsidR="00311870" w:rsidRDefault="00311870" w:rsidP="00311870">
      <w:pPr>
        <w:rPr>
          <w:lang w:eastAsia="x-none"/>
        </w:rPr>
      </w:pPr>
    </w:p>
    <w:p w14:paraId="6CE4458A" w14:textId="77777777" w:rsidR="00311870" w:rsidRDefault="00311870" w:rsidP="00311870">
      <w:pPr>
        <w:rPr>
          <w:lang w:eastAsia="x-none"/>
        </w:rPr>
      </w:pPr>
    </w:p>
    <w:p w14:paraId="0C4CA93C" w14:textId="77777777" w:rsidR="00311870" w:rsidRDefault="00311870" w:rsidP="00311870">
      <w:pPr>
        <w:rPr>
          <w:lang w:eastAsia="x-none"/>
        </w:rPr>
      </w:pPr>
    </w:p>
    <w:p w14:paraId="74051E10" w14:textId="77777777" w:rsidR="00311870" w:rsidRDefault="00311870" w:rsidP="00311870">
      <w:pPr>
        <w:rPr>
          <w:lang w:eastAsia="x-none"/>
        </w:rPr>
      </w:pPr>
    </w:p>
    <w:p w14:paraId="035F3FA8" w14:textId="77777777" w:rsidR="00311870" w:rsidRDefault="00311870" w:rsidP="00311870">
      <w:pPr>
        <w:rPr>
          <w:lang w:eastAsia="x-none"/>
        </w:rPr>
      </w:pPr>
    </w:p>
    <w:p w14:paraId="7819BC9C" w14:textId="77777777" w:rsidR="00311870" w:rsidRDefault="00311870" w:rsidP="00311870">
      <w:pPr>
        <w:rPr>
          <w:lang w:eastAsia="x-none"/>
        </w:rPr>
      </w:pPr>
    </w:p>
    <w:p w14:paraId="0E65AFCD" w14:textId="77777777" w:rsidR="00311870" w:rsidRDefault="00311870" w:rsidP="00311870">
      <w:pPr>
        <w:rPr>
          <w:lang w:eastAsia="x-none"/>
        </w:rPr>
      </w:pPr>
    </w:p>
    <w:p w14:paraId="6E15FA27" w14:textId="77777777" w:rsidR="00311870" w:rsidRDefault="00311870" w:rsidP="00311870">
      <w:pPr>
        <w:rPr>
          <w:lang w:eastAsia="x-none"/>
        </w:rPr>
      </w:pPr>
    </w:p>
    <w:p w14:paraId="5C2A8A3A" w14:textId="77777777" w:rsidR="00311870" w:rsidRDefault="00311870" w:rsidP="00311870">
      <w:pPr>
        <w:rPr>
          <w:lang w:eastAsia="x-none"/>
        </w:rPr>
      </w:pPr>
    </w:p>
    <w:p w14:paraId="6705A7D0" w14:textId="77777777" w:rsidR="00311870" w:rsidRDefault="00311870" w:rsidP="00311870">
      <w:pPr>
        <w:rPr>
          <w:lang w:eastAsia="x-none"/>
        </w:rPr>
      </w:pPr>
    </w:p>
    <w:p w14:paraId="5F03C11C" w14:textId="77777777" w:rsidR="00311870" w:rsidRDefault="00311870" w:rsidP="00311870">
      <w:pPr>
        <w:rPr>
          <w:lang w:eastAsia="x-none"/>
        </w:rPr>
      </w:pPr>
    </w:p>
    <w:p w14:paraId="2E143440" w14:textId="77777777" w:rsidR="00311870" w:rsidRDefault="00311870" w:rsidP="00311870">
      <w:pPr>
        <w:rPr>
          <w:lang w:eastAsia="x-none"/>
        </w:rPr>
      </w:pPr>
    </w:p>
    <w:p w14:paraId="5825565D" w14:textId="77777777" w:rsidR="00A43260" w:rsidRDefault="00A43260" w:rsidP="00A43260">
      <w:pPr>
        <w:pStyle w:val="Titolo1"/>
        <w:jc w:val="left"/>
        <w:rPr>
          <w:rFonts w:ascii="Century Gothic" w:hAnsi="Century Gothic" w:cs="Century Gothic"/>
          <w:sz w:val="24"/>
          <w:szCs w:val="24"/>
          <w:lang w:val="it-IT"/>
        </w:rPr>
      </w:pPr>
      <w:r w:rsidRPr="0014153D">
        <w:rPr>
          <w:rFonts w:ascii="Century Gothic" w:hAnsi="Century Gothic" w:cs="Century Gothic"/>
          <w:sz w:val="24"/>
          <w:szCs w:val="24"/>
        </w:rPr>
        <w:t xml:space="preserve">T I T O L O  </w:t>
      </w:r>
      <w:r>
        <w:rPr>
          <w:rFonts w:ascii="Century Gothic" w:hAnsi="Century Gothic" w:cs="Century Gothic"/>
          <w:sz w:val="24"/>
          <w:szCs w:val="24"/>
          <w:lang w:val="it-IT"/>
        </w:rPr>
        <w:t>IX</w:t>
      </w:r>
      <w:r w:rsidRPr="0014153D">
        <w:rPr>
          <w:rFonts w:ascii="Century Gothic" w:hAnsi="Century Gothic" w:cs="Century Gothic"/>
          <w:sz w:val="24"/>
          <w:szCs w:val="24"/>
        </w:rPr>
        <w:t xml:space="preserve"> </w:t>
      </w:r>
      <w:r>
        <w:rPr>
          <w:rFonts w:ascii="Century Gothic" w:hAnsi="Century Gothic" w:cs="Century Gothic"/>
          <w:sz w:val="24"/>
          <w:szCs w:val="24"/>
        </w:rPr>
        <w:t>–</w:t>
      </w:r>
      <w:r w:rsidRPr="0014153D">
        <w:rPr>
          <w:rFonts w:ascii="Century Gothic" w:hAnsi="Century Gothic" w:cs="Century Gothic"/>
          <w:sz w:val="24"/>
          <w:szCs w:val="24"/>
        </w:rPr>
        <w:t xml:space="preserve"> D</w:t>
      </w:r>
      <w:r>
        <w:rPr>
          <w:rFonts w:ascii="Century Gothic" w:hAnsi="Century Gothic" w:cs="Century Gothic"/>
          <w:sz w:val="24"/>
          <w:szCs w:val="24"/>
          <w:lang w:val="it-IT"/>
        </w:rPr>
        <w:t>isposizioni finali</w:t>
      </w:r>
    </w:p>
    <w:p w14:paraId="2B6F02D5" w14:textId="77777777" w:rsidR="00A43260" w:rsidRPr="00A43260" w:rsidRDefault="00A43260" w:rsidP="00A43260">
      <w:pPr>
        <w:rPr>
          <w:lang w:eastAsia="x-none"/>
        </w:rPr>
      </w:pPr>
    </w:p>
    <w:p w14:paraId="5CCC5F12" w14:textId="77777777" w:rsidR="00DC61FB" w:rsidRDefault="00DC61FB" w:rsidP="00C864C2">
      <w:pPr>
        <w:jc w:val="both"/>
        <w:rPr>
          <w:rFonts w:ascii="Century Gothic" w:hAnsi="Century Gothic" w:cs="Century Gothic"/>
          <w:b/>
          <w:sz w:val="24"/>
          <w:szCs w:val="24"/>
        </w:rPr>
      </w:pPr>
      <w:r w:rsidRPr="0014153D">
        <w:rPr>
          <w:rFonts w:ascii="Century Gothic" w:hAnsi="Century Gothic" w:cs="Century Gothic"/>
          <w:b/>
          <w:sz w:val="24"/>
          <w:szCs w:val="24"/>
        </w:rPr>
        <w:t>Articolo 8</w:t>
      </w:r>
      <w:r w:rsidR="00EA2765">
        <w:rPr>
          <w:rFonts w:ascii="Century Gothic" w:hAnsi="Century Gothic" w:cs="Century Gothic"/>
          <w:b/>
          <w:sz w:val="24"/>
          <w:szCs w:val="24"/>
        </w:rPr>
        <w:t>1</w:t>
      </w:r>
    </w:p>
    <w:p w14:paraId="27683080" w14:textId="77777777" w:rsidR="00A43260" w:rsidRDefault="00A43260" w:rsidP="00C864C2">
      <w:pPr>
        <w:jc w:val="both"/>
        <w:rPr>
          <w:rFonts w:ascii="Century Gothic" w:hAnsi="Century Gothic" w:cs="Century Gothic"/>
          <w:sz w:val="24"/>
          <w:szCs w:val="24"/>
        </w:rPr>
      </w:pPr>
      <w:r w:rsidRPr="00A43260">
        <w:rPr>
          <w:rFonts w:ascii="Century Gothic" w:hAnsi="Century Gothic" w:cs="Century Gothic"/>
          <w:sz w:val="24"/>
          <w:szCs w:val="24"/>
        </w:rPr>
        <w:t xml:space="preserve">Le disposizioni del presente regolamento costituiscono il </w:t>
      </w:r>
      <w:r>
        <w:rPr>
          <w:rFonts w:ascii="Century Gothic" w:hAnsi="Century Gothic" w:cs="Century Gothic"/>
          <w:sz w:val="24"/>
          <w:szCs w:val="24"/>
        </w:rPr>
        <w:t xml:space="preserve">modello di </w:t>
      </w:r>
      <w:r w:rsidRPr="00A43260">
        <w:rPr>
          <w:rFonts w:ascii="Century Gothic" w:hAnsi="Century Gothic" w:cs="Century Gothic"/>
          <w:sz w:val="24"/>
          <w:szCs w:val="24"/>
        </w:rPr>
        <w:t xml:space="preserve">riferimento </w:t>
      </w:r>
      <w:r>
        <w:rPr>
          <w:rFonts w:ascii="Century Gothic" w:hAnsi="Century Gothic" w:cs="Century Gothic"/>
          <w:sz w:val="24"/>
          <w:szCs w:val="24"/>
        </w:rPr>
        <w:t>per la valutazione ed approvazione dei regolamenti deliberati dai singoli Collegi provinciali ed interprovinciali</w:t>
      </w:r>
      <w:r w:rsidR="00650A80">
        <w:rPr>
          <w:rFonts w:ascii="Century Gothic" w:hAnsi="Century Gothic" w:cs="Century Gothic"/>
          <w:sz w:val="24"/>
          <w:szCs w:val="24"/>
        </w:rPr>
        <w:t>, così</w:t>
      </w:r>
      <w:r>
        <w:rPr>
          <w:rFonts w:ascii="Century Gothic" w:hAnsi="Century Gothic" w:cs="Century Gothic"/>
          <w:sz w:val="24"/>
          <w:szCs w:val="24"/>
        </w:rPr>
        <w:t xml:space="preserve"> come previsto dall’art. 35 del DPR 221/50.</w:t>
      </w:r>
    </w:p>
    <w:p w14:paraId="631954BF" w14:textId="77777777" w:rsidR="00A43260" w:rsidRDefault="00A43260" w:rsidP="00C864C2">
      <w:pPr>
        <w:jc w:val="both"/>
        <w:rPr>
          <w:rFonts w:ascii="Century Gothic" w:hAnsi="Century Gothic" w:cs="Century Gothic"/>
          <w:sz w:val="24"/>
          <w:szCs w:val="24"/>
        </w:rPr>
      </w:pPr>
    </w:p>
    <w:p w14:paraId="5DD510B5" w14:textId="77777777" w:rsidR="00A43260" w:rsidRPr="00A43260" w:rsidRDefault="00A43260" w:rsidP="00C864C2">
      <w:pPr>
        <w:jc w:val="both"/>
        <w:rPr>
          <w:rFonts w:ascii="Century Gothic" w:hAnsi="Century Gothic" w:cs="Century Gothic"/>
          <w:b/>
          <w:sz w:val="24"/>
          <w:szCs w:val="24"/>
        </w:rPr>
      </w:pPr>
      <w:r w:rsidRPr="0014153D">
        <w:rPr>
          <w:rFonts w:ascii="Century Gothic" w:hAnsi="Century Gothic" w:cs="Century Gothic"/>
          <w:b/>
          <w:sz w:val="24"/>
          <w:szCs w:val="24"/>
        </w:rPr>
        <w:t>Articolo 8</w:t>
      </w:r>
      <w:r w:rsidR="00EA2765">
        <w:rPr>
          <w:rFonts w:ascii="Century Gothic" w:hAnsi="Century Gothic" w:cs="Century Gothic"/>
          <w:b/>
          <w:sz w:val="24"/>
          <w:szCs w:val="24"/>
        </w:rPr>
        <w:t>2</w:t>
      </w:r>
    </w:p>
    <w:p w14:paraId="51EECA1E" w14:textId="42957E85" w:rsidR="00CC4CAD" w:rsidRPr="00CC4CAD" w:rsidRDefault="00CC4CAD" w:rsidP="00CC4CAD">
      <w:pPr>
        <w:jc w:val="both"/>
        <w:rPr>
          <w:rFonts w:ascii="Century Gothic" w:hAnsi="Century Gothic"/>
          <w:sz w:val="24"/>
          <w:szCs w:val="24"/>
          <w:u w:val="single"/>
        </w:rPr>
      </w:pPr>
      <w:r w:rsidRPr="00CC4CAD">
        <w:rPr>
          <w:rFonts w:ascii="Century Gothic" w:hAnsi="Century Gothic"/>
          <w:sz w:val="24"/>
          <w:szCs w:val="24"/>
        </w:rPr>
        <w:t xml:space="preserve">Nel rispetto di quanto stabilito dall’art. 35 del DPR 05.04.1950, n. 221, il presente regolamento è stato </w:t>
      </w:r>
      <w:r w:rsidR="00A43260">
        <w:rPr>
          <w:rFonts w:ascii="Century Gothic" w:hAnsi="Century Gothic"/>
          <w:sz w:val="24"/>
          <w:szCs w:val="24"/>
        </w:rPr>
        <w:t>deliber</w:t>
      </w:r>
      <w:r w:rsidRPr="00CC4CAD">
        <w:rPr>
          <w:rFonts w:ascii="Century Gothic" w:hAnsi="Century Gothic"/>
          <w:sz w:val="24"/>
          <w:szCs w:val="24"/>
        </w:rPr>
        <w:t xml:space="preserve">ato dal Comitato </w:t>
      </w:r>
      <w:r w:rsidR="00EF3E38">
        <w:rPr>
          <w:rFonts w:ascii="Century Gothic" w:hAnsi="Century Gothic"/>
          <w:sz w:val="24"/>
          <w:szCs w:val="24"/>
        </w:rPr>
        <w:t>c</w:t>
      </w:r>
      <w:r w:rsidRPr="00CC4CAD">
        <w:rPr>
          <w:rFonts w:ascii="Century Gothic" w:hAnsi="Century Gothic"/>
          <w:sz w:val="24"/>
          <w:szCs w:val="24"/>
        </w:rPr>
        <w:t xml:space="preserve">entrale nella seduta del </w:t>
      </w:r>
      <w:r w:rsidR="00166D76">
        <w:rPr>
          <w:rFonts w:ascii="Century Gothic" w:hAnsi="Century Gothic"/>
          <w:sz w:val="24"/>
          <w:szCs w:val="24"/>
        </w:rPr>
        <w:t>12</w:t>
      </w:r>
      <w:r w:rsidR="00235A18">
        <w:rPr>
          <w:rFonts w:ascii="Century Gothic" w:hAnsi="Century Gothic"/>
          <w:sz w:val="24"/>
          <w:szCs w:val="24"/>
        </w:rPr>
        <w:t>/</w:t>
      </w:r>
      <w:r w:rsidR="00166D76">
        <w:rPr>
          <w:rFonts w:ascii="Century Gothic" w:hAnsi="Century Gothic"/>
          <w:sz w:val="24"/>
          <w:szCs w:val="24"/>
        </w:rPr>
        <w:t>02</w:t>
      </w:r>
      <w:r w:rsidRPr="00CC4CAD">
        <w:rPr>
          <w:rFonts w:ascii="Century Gothic" w:hAnsi="Century Gothic"/>
          <w:sz w:val="24"/>
          <w:szCs w:val="24"/>
        </w:rPr>
        <w:t>/</w:t>
      </w:r>
      <w:r w:rsidR="00166D76">
        <w:rPr>
          <w:rFonts w:ascii="Century Gothic" w:hAnsi="Century Gothic"/>
          <w:sz w:val="24"/>
          <w:szCs w:val="24"/>
        </w:rPr>
        <w:t>2016</w:t>
      </w:r>
      <w:r w:rsidRPr="00CC4CAD">
        <w:rPr>
          <w:rFonts w:ascii="Century Gothic" w:hAnsi="Century Gothic"/>
          <w:sz w:val="24"/>
          <w:szCs w:val="24"/>
        </w:rPr>
        <w:t xml:space="preserve"> ed approvato dal Consiglio </w:t>
      </w:r>
      <w:r w:rsidR="00EF3E38">
        <w:rPr>
          <w:rFonts w:ascii="Century Gothic" w:hAnsi="Century Gothic"/>
          <w:sz w:val="24"/>
          <w:szCs w:val="24"/>
        </w:rPr>
        <w:t>n</w:t>
      </w:r>
      <w:r w:rsidR="00C509BB">
        <w:rPr>
          <w:rFonts w:ascii="Century Gothic" w:hAnsi="Century Gothic"/>
          <w:sz w:val="24"/>
          <w:szCs w:val="24"/>
        </w:rPr>
        <w:t>azionale nell’assemblea dei gg. 18.19/03/2016</w:t>
      </w:r>
      <w:r w:rsidRPr="00CC4CAD">
        <w:rPr>
          <w:rFonts w:ascii="Century Gothic" w:hAnsi="Century Gothic"/>
          <w:sz w:val="24"/>
          <w:szCs w:val="24"/>
        </w:rPr>
        <w:t xml:space="preserve">. Entrerà in vigore </w:t>
      </w:r>
      <w:r w:rsidR="00F576A5">
        <w:rPr>
          <w:rFonts w:ascii="Century Gothic" w:hAnsi="Century Gothic"/>
          <w:sz w:val="24"/>
          <w:szCs w:val="24"/>
        </w:rPr>
        <w:t>se nel termine di tre mesi dalla sua ricezione non sia stato annullato con decreto motivato dal Ministro della Salute per vizi di legittimità</w:t>
      </w:r>
      <w:r w:rsidRPr="00CC4CAD">
        <w:rPr>
          <w:rFonts w:ascii="Century Gothic" w:hAnsi="Century Gothic"/>
          <w:sz w:val="24"/>
          <w:szCs w:val="24"/>
        </w:rPr>
        <w:t>.</w:t>
      </w:r>
    </w:p>
    <w:p w14:paraId="50CCBCFC" w14:textId="77777777" w:rsidR="008327C8" w:rsidRPr="00851C0D" w:rsidRDefault="008327C8" w:rsidP="0053596A">
      <w:pPr>
        <w:jc w:val="both"/>
        <w:rPr>
          <w:rFonts w:ascii="Century Gothic" w:hAnsi="Century Gothic" w:cs="Century Gothic"/>
          <w:sz w:val="32"/>
          <w:szCs w:val="24"/>
        </w:rPr>
      </w:pPr>
    </w:p>
    <w:sectPr w:rsidR="008327C8" w:rsidRPr="00851C0D" w:rsidSect="00047F8E">
      <w:headerReference w:type="default" r:id="rId9"/>
      <w:footerReference w:type="default" r:id="rId10"/>
      <w:pgSz w:w="11906" w:h="16838" w:code="9"/>
      <w:pgMar w:top="1418" w:right="1707" w:bottom="1134" w:left="2268" w:header="567" w:footer="180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05E0D" w14:textId="77777777" w:rsidR="005554A5" w:rsidRDefault="005554A5">
      <w:r>
        <w:separator/>
      </w:r>
    </w:p>
  </w:endnote>
  <w:endnote w:type="continuationSeparator" w:id="0">
    <w:p w14:paraId="433E2A83" w14:textId="77777777" w:rsidR="005554A5" w:rsidRDefault="0055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ms Rmn">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unga">
    <w:panose1 w:val="020B0502040204020203"/>
    <w:charset w:val="00"/>
    <w:family w:val="swiss"/>
    <w:notTrueType/>
    <w:pitch w:val="variable"/>
    <w:sig w:usb0="00400003" w:usb1="00000000" w:usb2="00000000" w:usb3="00000000" w:csb0="00000001" w:csb1="00000000"/>
  </w:font>
  <w:font w:name="Broadway BT">
    <w:altName w:val="Courier New"/>
    <w:panose1 w:val="020B0604020202020204"/>
    <w:charset w:val="00"/>
    <w:family w:val="decorative"/>
    <w:notTrueType/>
    <w:pitch w:val="variable"/>
    <w:sig w:usb0="00000003" w:usb1="00000000" w:usb2="00000000" w:usb3="00000000" w:csb0="00000001" w:csb1="00000000"/>
  </w:font>
  <w:font w:name="Broadway">
    <w:altName w:val="Gabriola"/>
    <w:panose1 w:val="020B06040202020202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EF931" w14:textId="479E31EB" w:rsidR="00C34B56" w:rsidRPr="004B7269" w:rsidRDefault="00C34B56" w:rsidP="004B7269">
    <w:pPr>
      <w:pStyle w:val="Pidipagina"/>
      <w:rPr>
        <w:rFonts w:ascii="Century Gothic" w:hAnsi="Century Gothic" w:cs="Century Gothic"/>
        <w:sz w:val="16"/>
        <w:szCs w:val="16"/>
        <w:lang w:val="it-IT"/>
      </w:rPr>
    </w:pPr>
    <w:r>
      <w:rPr>
        <w:noProof/>
        <w:lang w:val="it-IT" w:eastAsia="it-IT"/>
      </w:rPr>
      <mc:AlternateContent>
        <mc:Choice Requires="wps">
          <w:drawing>
            <wp:anchor distT="0" distB="0" distL="114300" distR="114300" simplePos="0" relativeHeight="251657728" behindDoc="0" locked="0" layoutInCell="1" allowOverlap="1" wp14:anchorId="73EBE89B" wp14:editId="3C477D1E">
              <wp:simplePos x="0" y="0"/>
              <wp:positionH relativeFrom="column">
                <wp:posOffset>4410075</wp:posOffset>
              </wp:positionH>
              <wp:positionV relativeFrom="paragraph">
                <wp:posOffset>-45720</wp:posOffset>
              </wp:positionV>
              <wp:extent cx="698500" cy="644525"/>
              <wp:effectExtent l="3175" t="508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64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2EC88" w14:textId="77777777" w:rsidR="00C34B56" w:rsidRDefault="00C34B56">
                          <w:r>
                            <w:rPr>
                              <w:noProof/>
                            </w:rPr>
                            <w:drawing>
                              <wp:inline distT="0" distB="0" distL="0" distR="0" wp14:anchorId="1EA13E64" wp14:editId="2AE34145">
                                <wp:extent cx="508000" cy="5080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BE89B" id="_x0000_t202" coordsize="21600,21600" o:spt="202" path="m,l,21600r21600,l21600,xe">
              <v:stroke joinstyle="miter"/>
              <v:path gradientshapeok="t" o:connecttype="rect"/>
            </v:shapetype>
            <v:shape id="Text Box 1" o:spid="_x0000_s1030" type="#_x0000_t202" style="position:absolute;margin-left:347.25pt;margin-top:-3.6pt;width:55pt;height:5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" stroked="f">
              <v:textbox>
                <w:txbxContent>
                  <w:p w14:paraId="0642EC88" w14:textId="77777777" w:rsidR="00C34B56" w:rsidRDefault="00C34B56">
                    <w:r>
                      <w:rPr>
                        <w:noProof/>
                      </w:rPr>
                      <w:drawing>
                        <wp:inline distT="0" distB="0" distL="0" distR="0" wp14:anchorId="1EA13E64" wp14:editId="2AE34145">
                          <wp:extent cx="508000" cy="5080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xbxContent>
              </v:textbox>
            </v:shape>
          </w:pict>
        </mc:Fallback>
      </mc:AlternateContent>
    </w:r>
    <w:r w:rsidRPr="004B7269">
      <w:rPr>
        <w:rFonts w:ascii="Century Gothic" w:hAnsi="Century Gothic" w:cs="Century Gothic"/>
        <w:sz w:val="16"/>
        <w:szCs w:val="16"/>
        <w:lang w:val="it-IT"/>
      </w:rPr>
      <w:t>Regolamento-Generale-Federazione-TSRM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39410" w14:textId="77777777" w:rsidR="005554A5" w:rsidRDefault="005554A5">
      <w:r>
        <w:separator/>
      </w:r>
    </w:p>
  </w:footnote>
  <w:footnote w:type="continuationSeparator" w:id="0">
    <w:p w14:paraId="50CD318E" w14:textId="77777777" w:rsidR="005554A5" w:rsidRDefault="00555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45A5D" w14:textId="77777777" w:rsidR="00C34B56" w:rsidRPr="00514067" w:rsidRDefault="00C34B56" w:rsidP="00897629">
    <w:pPr>
      <w:pStyle w:val="Intestazione"/>
      <w:jc w:val="center"/>
      <w:rPr>
        <w:rFonts w:ascii="Century Gothic" w:hAnsi="Century Gothic"/>
        <w:noProof/>
        <w:sz w:val="18"/>
        <w:szCs w:val="18"/>
      </w:rPr>
    </w:pPr>
    <w:r>
      <w:rPr>
        <w:rFonts w:ascii="Century Gothic" w:hAnsi="Century Gothic"/>
        <w:noProof/>
        <w:sz w:val="18"/>
        <w:szCs w:val="18"/>
      </w:rPr>
      <w:t>pagina</w:t>
    </w:r>
    <w:r w:rsidRPr="00514067">
      <w:rPr>
        <w:rFonts w:ascii="Century Gothic" w:hAnsi="Century Gothic"/>
        <w:noProof/>
        <w:sz w:val="18"/>
        <w:szCs w:val="18"/>
      </w:rPr>
      <w:t xml:space="preserve"> </w:t>
    </w:r>
    <w:r w:rsidRPr="00514067">
      <w:rPr>
        <w:rFonts w:ascii="Century Gothic" w:hAnsi="Century Gothic"/>
        <w:noProof/>
        <w:sz w:val="18"/>
        <w:szCs w:val="18"/>
      </w:rPr>
      <w:fldChar w:fldCharType="begin"/>
    </w:r>
    <w:r w:rsidRPr="00514067">
      <w:rPr>
        <w:rFonts w:ascii="Century Gothic" w:hAnsi="Century Gothic"/>
        <w:noProof/>
        <w:sz w:val="18"/>
        <w:szCs w:val="18"/>
      </w:rPr>
      <w:instrText xml:space="preserve"> PAGE </w:instrText>
    </w:r>
    <w:r w:rsidRPr="00514067">
      <w:rPr>
        <w:rFonts w:ascii="Century Gothic" w:hAnsi="Century Gothic"/>
        <w:noProof/>
        <w:sz w:val="18"/>
        <w:szCs w:val="18"/>
      </w:rPr>
      <w:fldChar w:fldCharType="separate"/>
    </w:r>
    <w:r w:rsidR="004C15AE">
      <w:rPr>
        <w:rFonts w:ascii="Century Gothic" w:hAnsi="Century Gothic"/>
        <w:noProof/>
        <w:sz w:val="18"/>
        <w:szCs w:val="18"/>
      </w:rPr>
      <w:t>2</w:t>
    </w:r>
    <w:r w:rsidRPr="00514067">
      <w:rPr>
        <w:rFonts w:ascii="Century Gothic" w:hAnsi="Century Gothic"/>
        <w:noProof/>
        <w:sz w:val="18"/>
        <w:szCs w:val="18"/>
      </w:rPr>
      <w:fldChar w:fldCharType="end"/>
    </w:r>
    <w:r w:rsidRPr="00514067">
      <w:rPr>
        <w:rFonts w:ascii="Century Gothic" w:hAnsi="Century Gothic"/>
        <w:noProof/>
        <w:sz w:val="18"/>
        <w:szCs w:val="18"/>
      </w:rPr>
      <w:t xml:space="preserve"> </w:t>
    </w:r>
    <w:r>
      <w:rPr>
        <w:rFonts w:ascii="Century Gothic" w:hAnsi="Century Gothic"/>
        <w:noProof/>
        <w:sz w:val="18"/>
        <w:szCs w:val="18"/>
      </w:rPr>
      <w:t>di</w:t>
    </w:r>
    <w:r w:rsidRPr="00514067">
      <w:rPr>
        <w:rFonts w:ascii="Century Gothic" w:hAnsi="Century Gothic"/>
        <w:noProof/>
        <w:sz w:val="18"/>
        <w:szCs w:val="18"/>
      </w:rPr>
      <w:t xml:space="preserve"> </w:t>
    </w:r>
    <w:r w:rsidRPr="00514067">
      <w:rPr>
        <w:rFonts w:ascii="Century Gothic" w:hAnsi="Century Gothic"/>
        <w:noProof/>
        <w:sz w:val="18"/>
        <w:szCs w:val="18"/>
      </w:rPr>
      <w:fldChar w:fldCharType="begin"/>
    </w:r>
    <w:r w:rsidRPr="00514067">
      <w:rPr>
        <w:rFonts w:ascii="Century Gothic" w:hAnsi="Century Gothic"/>
        <w:noProof/>
        <w:sz w:val="18"/>
        <w:szCs w:val="18"/>
      </w:rPr>
      <w:instrText xml:space="preserve"> NUMPAGES </w:instrText>
    </w:r>
    <w:r w:rsidRPr="00514067">
      <w:rPr>
        <w:rFonts w:ascii="Century Gothic" w:hAnsi="Century Gothic"/>
        <w:noProof/>
        <w:sz w:val="18"/>
        <w:szCs w:val="18"/>
      </w:rPr>
      <w:fldChar w:fldCharType="separate"/>
    </w:r>
    <w:r w:rsidR="004C15AE">
      <w:rPr>
        <w:rFonts w:ascii="Century Gothic" w:hAnsi="Century Gothic"/>
        <w:noProof/>
        <w:sz w:val="18"/>
        <w:szCs w:val="18"/>
      </w:rPr>
      <w:t>31</w:t>
    </w:r>
    <w:r w:rsidRPr="00514067">
      <w:rPr>
        <w:rFonts w:ascii="Century Gothic" w:hAnsi="Century Gothic"/>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34C4"/>
    <w:multiLevelType w:val="hybridMultilevel"/>
    <w:tmpl w:val="DAAA23BE"/>
    <w:lvl w:ilvl="0" w:tplc="5AE2E3FC">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D5491"/>
    <w:multiLevelType w:val="hybridMultilevel"/>
    <w:tmpl w:val="0436E91E"/>
    <w:lvl w:ilvl="0" w:tplc="96780B0E">
      <w:start w:val="1"/>
      <w:numFmt w:val="bullet"/>
      <w:lvlText w:val=""/>
      <w:lvlJc w:val="left"/>
      <w:pPr>
        <w:tabs>
          <w:tab w:val="num" w:pos="720"/>
        </w:tabs>
        <w:ind w:left="720" w:hanging="360"/>
      </w:pPr>
      <w:rPr>
        <w:rFonts w:ascii="Symbol" w:hAnsi="Symbol" w:hint="default"/>
      </w:rPr>
    </w:lvl>
    <w:lvl w:ilvl="1" w:tplc="9A3EE4C0">
      <w:start w:val="1"/>
      <w:numFmt w:val="bullet"/>
      <w:lvlText w:val="o"/>
      <w:lvlJc w:val="left"/>
      <w:pPr>
        <w:tabs>
          <w:tab w:val="num" w:pos="1440"/>
        </w:tabs>
        <w:ind w:left="1440" w:hanging="360"/>
      </w:pPr>
      <w:rPr>
        <w:rFonts w:ascii="Courier New" w:hAnsi="Courier New" w:hint="default"/>
      </w:rPr>
    </w:lvl>
    <w:lvl w:ilvl="2" w:tplc="1B1EBA16">
      <w:start w:val="1"/>
      <w:numFmt w:val="bullet"/>
      <w:lvlText w:val=""/>
      <w:lvlJc w:val="left"/>
      <w:pPr>
        <w:tabs>
          <w:tab w:val="num" w:pos="2160"/>
        </w:tabs>
        <w:ind w:left="2160" w:hanging="360"/>
      </w:pPr>
      <w:rPr>
        <w:rFonts w:ascii="Wingdings" w:hAnsi="Wingdings" w:hint="default"/>
      </w:rPr>
    </w:lvl>
    <w:lvl w:ilvl="3" w:tplc="8012AB3E">
      <w:start w:val="1"/>
      <w:numFmt w:val="bullet"/>
      <w:lvlText w:val=""/>
      <w:lvlJc w:val="left"/>
      <w:pPr>
        <w:tabs>
          <w:tab w:val="num" w:pos="2880"/>
        </w:tabs>
        <w:ind w:left="2880" w:hanging="360"/>
      </w:pPr>
      <w:rPr>
        <w:rFonts w:ascii="Symbol" w:hAnsi="Symbol" w:hint="default"/>
      </w:rPr>
    </w:lvl>
    <w:lvl w:ilvl="4" w:tplc="13561F04">
      <w:start w:val="1"/>
      <w:numFmt w:val="bullet"/>
      <w:lvlText w:val="o"/>
      <w:lvlJc w:val="left"/>
      <w:pPr>
        <w:tabs>
          <w:tab w:val="num" w:pos="3600"/>
        </w:tabs>
        <w:ind w:left="3600" w:hanging="360"/>
      </w:pPr>
      <w:rPr>
        <w:rFonts w:ascii="Courier New" w:hAnsi="Courier New" w:hint="default"/>
      </w:rPr>
    </w:lvl>
    <w:lvl w:ilvl="5" w:tplc="2BF601C4">
      <w:start w:val="1"/>
      <w:numFmt w:val="bullet"/>
      <w:lvlText w:val=""/>
      <w:lvlJc w:val="left"/>
      <w:pPr>
        <w:tabs>
          <w:tab w:val="num" w:pos="4320"/>
        </w:tabs>
        <w:ind w:left="4320" w:hanging="360"/>
      </w:pPr>
      <w:rPr>
        <w:rFonts w:ascii="Wingdings" w:hAnsi="Wingdings" w:hint="default"/>
      </w:rPr>
    </w:lvl>
    <w:lvl w:ilvl="6" w:tplc="2D2AFBD2">
      <w:start w:val="1"/>
      <w:numFmt w:val="bullet"/>
      <w:lvlText w:val=""/>
      <w:lvlJc w:val="left"/>
      <w:pPr>
        <w:tabs>
          <w:tab w:val="num" w:pos="5040"/>
        </w:tabs>
        <w:ind w:left="5040" w:hanging="360"/>
      </w:pPr>
      <w:rPr>
        <w:rFonts w:ascii="Symbol" w:hAnsi="Symbol" w:hint="default"/>
      </w:rPr>
    </w:lvl>
    <w:lvl w:ilvl="7" w:tplc="6A44263C">
      <w:start w:val="1"/>
      <w:numFmt w:val="bullet"/>
      <w:lvlText w:val="o"/>
      <w:lvlJc w:val="left"/>
      <w:pPr>
        <w:tabs>
          <w:tab w:val="num" w:pos="5760"/>
        </w:tabs>
        <w:ind w:left="5760" w:hanging="360"/>
      </w:pPr>
      <w:rPr>
        <w:rFonts w:ascii="Courier New" w:hAnsi="Courier New" w:hint="default"/>
      </w:rPr>
    </w:lvl>
    <w:lvl w:ilvl="8" w:tplc="3D0C6760">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A1F88"/>
    <w:multiLevelType w:val="hybridMultilevel"/>
    <w:tmpl w:val="AEAC85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106DFE"/>
    <w:multiLevelType w:val="multilevel"/>
    <w:tmpl w:val="E3503642"/>
    <w:lvl w:ilvl="0">
      <w:start w:val="1"/>
      <w:numFmt w:val="none"/>
      <w:lvlText w:val=""/>
      <w:legacy w:legacy="1" w:legacySpace="120" w:legacyIndent="360"/>
      <w:lvlJc w:val="left"/>
      <w:pPr>
        <w:ind w:left="360" w:hanging="360"/>
      </w:pPr>
      <w:rPr>
        <w:rFonts w:ascii="Symbol"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4" w15:restartNumberingAfterBreak="0">
    <w:nsid w:val="13597AD3"/>
    <w:multiLevelType w:val="hybridMultilevel"/>
    <w:tmpl w:val="A26476B8"/>
    <w:lvl w:ilvl="0" w:tplc="04100011">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15:restartNumberingAfterBreak="0">
    <w:nsid w:val="14507AA8"/>
    <w:multiLevelType w:val="hybridMultilevel"/>
    <w:tmpl w:val="62165880"/>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1CCB4675"/>
    <w:multiLevelType w:val="hybridMultilevel"/>
    <w:tmpl w:val="80584296"/>
    <w:lvl w:ilvl="0" w:tplc="D69829DC">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2160"/>
        </w:tabs>
        <w:ind w:left="2160" w:hanging="360"/>
      </w:pPr>
      <w:rPr>
        <w:rFonts w:cs="Times New Roman"/>
      </w:rPr>
    </w:lvl>
    <w:lvl w:ilvl="2" w:tplc="0410001B">
      <w:start w:val="1"/>
      <w:numFmt w:val="lowerRoman"/>
      <w:lvlText w:val="%3."/>
      <w:lvlJc w:val="right"/>
      <w:pPr>
        <w:tabs>
          <w:tab w:val="num" w:pos="2880"/>
        </w:tabs>
        <w:ind w:left="2880" w:hanging="180"/>
      </w:pPr>
      <w:rPr>
        <w:rFonts w:cs="Times New Roman"/>
      </w:rPr>
    </w:lvl>
    <w:lvl w:ilvl="3" w:tplc="0410000F">
      <w:start w:val="1"/>
      <w:numFmt w:val="decimal"/>
      <w:lvlText w:val="%4."/>
      <w:lvlJc w:val="left"/>
      <w:pPr>
        <w:tabs>
          <w:tab w:val="num" w:pos="3600"/>
        </w:tabs>
        <w:ind w:left="3600" w:hanging="360"/>
      </w:pPr>
      <w:rPr>
        <w:rFonts w:cs="Times New Roman"/>
      </w:rPr>
    </w:lvl>
    <w:lvl w:ilvl="4" w:tplc="04100019">
      <w:start w:val="1"/>
      <w:numFmt w:val="lowerLetter"/>
      <w:lvlText w:val="%5."/>
      <w:lvlJc w:val="left"/>
      <w:pPr>
        <w:tabs>
          <w:tab w:val="num" w:pos="4320"/>
        </w:tabs>
        <w:ind w:left="4320" w:hanging="360"/>
      </w:pPr>
      <w:rPr>
        <w:rFonts w:cs="Times New Roman"/>
      </w:rPr>
    </w:lvl>
    <w:lvl w:ilvl="5" w:tplc="0410001B">
      <w:start w:val="1"/>
      <w:numFmt w:val="lowerRoman"/>
      <w:lvlText w:val="%6."/>
      <w:lvlJc w:val="right"/>
      <w:pPr>
        <w:tabs>
          <w:tab w:val="num" w:pos="5040"/>
        </w:tabs>
        <w:ind w:left="5040" w:hanging="180"/>
      </w:pPr>
      <w:rPr>
        <w:rFonts w:cs="Times New Roman"/>
      </w:rPr>
    </w:lvl>
    <w:lvl w:ilvl="6" w:tplc="0410000F">
      <w:start w:val="1"/>
      <w:numFmt w:val="decimal"/>
      <w:lvlText w:val="%7."/>
      <w:lvlJc w:val="left"/>
      <w:pPr>
        <w:tabs>
          <w:tab w:val="num" w:pos="5760"/>
        </w:tabs>
        <w:ind w:left="5760" w:hanging="360"/>
      </w:pPr>
      <w:rPr>
        <w:rFonts w:cs="Times New Roman"/>
      </w:rPr>
    </w:lvl>
    <w:lvl w:ilvl="7" w:tplc="04100019">
      <w:start w:val="1"/>
      <w:numFmt w:val="lowerLetter"/>
      <w:lvlText w:val="%8."/>
      <w:lvlJc w:val="left"/>
      <w:pPr>
        <w:tabs>
          <w:tab w:val="num" w:pos="6480"/>
        </w:tabs>
        <w:ind w:left="6480" w:hanging="360"/>
      </w:pPr>
      <w:rPr>
        <w:rFonts w:cs="Times New Roman"/>
      </w:rPr>
    </w:lvl>
    <w:lvl w:ilvl="8" w:tplc="0410001B">
      <w:start w:val="1"/>
      <w:numFmt w:val="lowerRoman"/>
      <w:lvlText w:val="%9."/>
      <w:lvlJc w:val="right"/>
      <w:pPr>
        <w:tabs>
          <w:tab w:val="num" w:pos="7200"/>
        </w:tabs>
        <w:ind w:left="7200" w:hanging="180"/>
      </w:pPr>
      <w:rPr>
        <w:rFonts w:cs="Times New Roman"/>
      </w:rPr>
    </w:lvl>
  </w:abstractNum>
  <w:abstractNum w:abstractNumId="7" w15:restartNumberingAfterBreak="0">
    <w:nsid w:val="22A85128"/>
    <w:multiLevelType w:val="hybridMultilevel"/>
    <w:tmpl w:val="77C8A2E6"/>
    <w:lvl w:ilvl="0" w:tplc="EBC0C8C4">
      <w:start w:val="1"/>
      <w:numFmt w:val="bullet"/>
      <w:lvlText w:val=""/>
      <w:lvlJc w:val="left"/>
      <w:pPr>
        <w:ind w:left="720" w:hanging="360"/>
      </w:pPr>
      <w:rPr>
        <w:rFonts w:ascii="Symbol" w:hAnsi="Symbol" w:hint="default"/>
      </w:rPr>
    </w:lvl>
    <w:lvl w:ilvl="1" w:tplc="B7445252" w:tentative="1">
      <w:start w:val="1"/>
      <w:numFmt w:val="bullet"/>
      <w:lvlText w:val="o"/>
      <w:lvlJc w:val="left"/>
      <w:pPr>
        <w:ind w:left="1440" w:hanging="360"/>
      </w:pPr>
      <w:rPr>
        <w:rFonts w:ascii="Courier New" w:hAnsi="Courier New" w:cs="Courier New" w:hint="default"/>
      </w:rPr>
    </w:lvl>
    <w:lvl w:ilvl="2" w:tplc="9BE2B842" w:tentative="1">
      <w:start w:val="1"/>
      <w:numFmt w:val="bullet"/>
      <w:lvlText w:val=""/>
      <w:lvlJc w:val="left"/>
      <w:pPr>
        <w:ind w:left="2160" w:hanging="360"/>
      </w:pPr>
      <w:rPr>
        <w:rFonts w:ascii="Wingdings" w:hAnsi="Wingdings" w:hint="default"/>
      </w:rPr>
    </w:lvl>
    <w:lvl w:ilvl="3" w:tplc="6F045D56" w:tentative="1">
      <w:start w:val="1"/>
      <w:numFmt w:val="bullet"/>
      <w:lvlText w:val=""/>
      <w:lvlJc w:val="left"/>
      <w:pPr>
        <w:ind w:left="2880" w:hanging="360"/>
      </w:pPr>
      <w:rPr>
        <w:rFonts w:ascii="Symbol" w:hAnsi="Symbol" w:hint="default"/>
      </w:rPr>
    </w:lvl>
    <w:lvl w:ilvl="4" w:tplc="3C5C0ABE" w:tentative="1">
      <w:start w:val="1"/>
      <w:numFmt w:val="bullet"/>
      <w:lvlText w:val="o"/>
      <w:lvlJc w:val="left"/>
      <w:pPr>
        <w:ind w:left="3600" w:hanging="360"/>
      </w:pPr>
      <w:rPr>
        <w:rFonts w:ascii="Courier New" w:hAnsi="Courier New" w:cs="Courier New" w:hint="default"/>
      </w:rPr>
    </w:lvl>
    <w:lvl w:ilvl="5" w:tplc="9F924AD6" w:tentative="1">
      <w:start w:val="1"/>
      <w:numFmt w:val="bullet"/>
      <w:lvlText w:val=""/>
      <w:lvlJc w:val="left"/>
      <w:pPr>
        <w:ind w:left="4320" w:hanging="360"/>
      </w:pPr>
      <w:rPr>
        <w:rFonts w:ascii="Wingdings" w:hAnsi="Wingdings" w:hint="default"/>
      </w:rPr>
    </w:lvl>
    <w:lvl w:ilvl="6" w:tplc="6BB8E348" w:tentative="1">
      <w:start w:val="1"/>
      <w:numFmt w:val="bullet"/>
      <w:lvlText w:val=""/>
      <w:lvlJc w:val="left"/>
      <w:pPr>
        <w:ind w:left="5040" w:hanging="360"/>
      </w:pPr>
      <w:rPr>
        <w:rFonts w:ascii="Symbol" w:hAnsi="Symbol" w:hint="default"/>
      </w:rPr>
    </w:lvl>
    <w:lvl w:ilvl="7" w:tplc="BF06C750" w:tentative="1">
      <w:start w:val="1"/>
      <w:numFmt w:val="bullet"/>
      <w:lvlText w:val="o"/>
      <w:lvlJc w:val="left"/>
      <w:pPr>
        <w:ind w:left="5760" w:hanging="360"/>
      </w:pPr>
      <w:rPr>
        <w:rFonts w:ascii="Courier New" w:hAnsi="Courier New" w:cs="Courier New" w:hint="default"/>
      </w:rPr>
    </w:lvl>
    <w:lvl w:ilvl="8" w:tplc="CADAC68A" w:tentative="1">
      <w:start w:val="1"/>
      <w:numFmt w:val="bullet"/>
      <w:lvlText w:val=""/>
      <w:lvlJc w:val="left"/>
      <w:pPr>
        <w:ind w:left="6480" w:hanging="360"/>
      </w:pPr>
      <w:rPr>
        <w:rFonts w:ascii="Wingdings" w:hAnsi="Wingdings" w:hint="default"/>
      </w:rPr>
    </w:lvl>
  </w:abstractNum>
  <w:abstractNum w:abstractNumId="8" w15:restartNumberingAfterBreak="0">
    <w:nsid w:val="268C0847"/>
    <w:multiLevelType w:val="multilevel"/>
    <w:tmpl w:val="9924A5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B954013"/>
    <w:multiLevelType w:val="hybridMultilevel"/>
    <w:tmpl w:val="BE52E8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AE7279"/>
    <w:multiLevelType w:val="hybridMultilevel"/>
    <w:tmpl w:val="019C133E"/>
    <w:lvl w:ilvl="0" w:tplc="A1B08844">
      <w:start w:val="1"/>
      <w:numFmt w:val="decimal"/>
      <w:lvlText w:val="%1."/>
      <w:lvlJc w:val="left"/>
      <w:pPr>
        <w:tabs>
          <w:tab w:val="num" w:pos="1069"/>
        </w:tabs>
        <w:ind w:left="1069" w:hanging="360"/>
      </w:pPr>
      <w:rPr>
        <w:rFonts w:cs="Times New Roman" w:hint="default"/>
      </w:rPr>
    </w:lvl>
    <w:lvl w:ilvl="1" w:tplc="04100019">
      <w:start w:val="1"/>
      <w:numFmt w:val="lowerLetter"/>
      <w:lvlText w:val="%2."/>
      <w:lvlJc w:val="left"/>
      <w:pPr>
        <w:tabs>
          <w:tab w:val="num" w:pos="1789"/>
        </w:tabs>
        <w:ind w:left="1789" w:hanging="360"/>
      </w:pPr>
      <w:rPr>
        <w:rFonts w:cs="Times New Roman"/>
      </w:rPr>
    </w:lvl>
    <w:lvl w:ilvl="2" w:tplc="0410001B">
      <w:start w:val="1"/>
      <w:numFmt w:val="lowerRoman"/>
      <w:lvlText w:val="%3."/>
      <w:lvlJc w:val="right"/>
      <w:pPr>
        <w:tabs>
          <w:tab w:val="num" w:pos="2509"/>
        </w:tabs>
        <w:ind w:left="2509" w:hanging="180"/>
      </w:pPr>
      <w:rPr>
        <w:rFonts w:cs="Times New Roman"/>
      </w:rPr>
    </w:lvl>
    <w:lvl w:ilvl="3" w:tplc="0410000F">
      <w:start w:val="1"/>
      <w:numFmt w:val="decimal"/>
      <w:lvlText w:val="%4."/>
      <w:lvlJc w:val="left"/>
      <w:pPr>
        <w:tabs>
          <w:tab w:val="num" w:pos="3229"/>
        </w:tabs>
        <w:ind w:left="3229" w:hanging="360"/>
      </w:pPr>
      <w:rPr>
        <w:rFonts w:cs="Times New Roman"/>
      </w:rPr>
    </w:lvl>
    <w:lvl w:ilvl="4" w:tplc="04100019">
      <w:start w:val="1"/>
      <w:numFmt w:val="lowerLetter"/>
      <w:lvlText w:val="%5."/>
      <w:lvlJc w:val="left"/>
      <w:pPr>
        <w:tabs>
          <w:tab w:val="num" w:pos="3949"/>
        </w:tabs>
        <w:ind w:left="3949" w:hanging="360"/>
      </w:pPr>
      <w:rPr>
        <w:rFonts w:cs="Times New Roman"/>
      </w:rPr>
    </w:lvl>
    <w:lvl w:ilvl="5" w:tplc="0410001B">
      <w:start w:val="1"/>
      <w:numFmt w:val="lowerRoman"/>
      <w:lvlText w:val="%6."/>
      <w:lvlJc w:val="right"/>
      <w:pPr>
        <w:tabs>
          <w:tab w:val="num" w:pos="4669"/>
        </w:tabs>
        <w:ind w:left="4669" w:hanging="180"/>
      </w:pPr>
      <w:rPr>
        <w:rFonts w:cs="Times New Roman"/>
      </w:rPr>
    </w:lvl>
    <w:lvl w:ilvl="6" w:tplc="0410000F">
      <w:start w:val="1"/>
      <w:numFmt w:val="decimal"/>
      <w:lvlText w:val="%7."/>
      <w:lvlJc w:val="left"/>
      <w:pPr>
        <w:tabs>
          <w:tab w:val="num" w:pos="5389"/>
        </w:tabs>
        <w:ind w:left="5389" w:hanging="360"/>
      </w:pPr>
      <w:rPr>
        <w:rFonts w:cs="Times New Roman"/>
      </w:rPr>
    </w:lvl>
    <w:lvl w:ilvl="7" w:tplc="04100019">
      <w:start w:val="1"/>
      <w:numFmt w:val="lowerLetter"/>
      <w:lvlText w:val="%8."/>
      <w:lvlJc w:val="left"/>
      <w:pPr>
        <w:tabs>
          <w:tab w:val="num" w:pos="6109"/>
        </w:tabs>
        <w:ind w:left="6109" w:hanging="360"/>
      </w:pPr>
      <w:rPr>
        <w:rFonts w:cs="Times New Roman"/>
      </w:rPr>
    </w:lvl>
    <w:lvl w:ilvl="8" w:tplc="0410001B">
      <w:start w:val="1"/>
      <w:numFmt w:val="lowerRoman"/>
      <w:lvlText w:val="%9."/>
      <w:lvlJc w:val="right"/>
      <w:pPr>
        <w:tabs>
          <w:tab w:val="num" w:pos="6829"/>
        </w:tabs>
        <w:ind w:left="6829" w:hanging="180"/>
      </w:pPr>
      <w:rPr>
        <w:rFonts w:cs="Times New Roman"/>
      </w:rPr>
    </w:lvl>
  </w:abstractNum>
  <w:abstractNum w:abstractNumId="11" w15:restartNumberingAfterBreak="0">
    <w:nsid w:val="2F602865"/>
    <w:multiLevelType w:val="hybridMultilevel"/>
    <w:tmpl w:val="EE6AF6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F91C91"/>
    <w:multiLevelType w:val="hybridMultilevel"/>
    <w:tmpl w:val="F732C1E8"/>
    <w:lvl w:ilvl="0" w:tplc="B66CBE9C">
      <w:start w:val="1"/>
      <w:numFmt w:val="decimal"/>
      <w:lvlText w:val="%1."/>
      <w:lvlJc w:val="left"/>
      <w:pPr>
        <w:tabs>
          <w:tab w:val="num" w:pos="1699"/>
        </w:tabs>
        <w:ind w:left="1699" w:hanging="990"/>
      </w:pPr>
      <w:rPr>
        <w:rFonts w:cs="Times New Roman" w:hint="default"/>
      </w:rPr>
    </w:lvl>
    <w:lvl w:ilvl="1" w:tplc="04100019">
      <w:start w:val="1"/>
      <w:numFmt w:val="lowerLetter"/>
      <w:lvlText w:val="%2."/>
      <w:lvlJc w:val="left"/>
      <w:pPr>
        <w:tabs>
          <w:tab w:val="num" w:pos="1789"/>
        </w:tabs>
        <w:ind w:left="1789" w:hanging="360"/>
      </w:pPr>
      <w:rPr>
        <w:rFonts w:cs="Times New Roman"/>
      </w:rPr>
    </w:lvl>
    <w:lvl w:ilvl="2" w:tplc="0410001B">
      <w:start w:val="1"/>
      <w:numFmt w:val="lowerRoman"/>
      <w:lvlText w:val="%3."/>
      <w:lvlJc w:val="right"/>
      <w:pPr>
        <w:tabs>
          <w:tab w:val="num" w:pos="2509"/>
        </w:tabs>
        <w:ind w:left="2509" w:hanging="180"/>
      </w:pPr>
      <w:rPr>
        <w:rFonts w:cs="Times New Roman"/>
      </w:rPr>
    </w:lvl>
    <w:lvl w:ilvl="3" w:tplc="0410000F">
      <w:start w:val="1"/>
      <w:numFmt w:val="decimal"/>
      <w:lvlText w:val="%4."/>
      <w:lvlJc w:val="left"/>
      <w:pPr>
        <w:tabs>
          <w:tab w:val="num" w:pos="3229"/>
        </w:tabs>
        <w:ind w:left="3229" w:hanging="360"/>
      </w:pPr>
      <w:rPr>
        <w:rFonts w:cs="Times New Roman"/>
      </w:rPr>
    </w:lvl>
    <w:lvl w:ilvl="4" w:tplc="04100019">
      <w:start w:val="1"/>
      <w:numFmt w:val="lowerLetter"/>
      <w:lvlText w:val="%5."/>
      <w:lvlJc w:val="left"/>
      <w:pPr>
        <w:tabs>
          <w:tab w:val="num" w:pos="3949"/>
        </w:tabs>
        <w:ind w:left="3949" w:hanging="360"/>
      </w:pPr>
      <w:rPr>
        <w:rFonts w:cs="Times New Roman"/>
      </w:rPr>
    </w:lvl>
    <w:lvl w:ilvl="5" w:tplc="0410001B">
      <w:start w:val="1"/>
      <w:numFmt w:val="lowerRoman"/>
      <w:lvlText w:val="%6."/>
      <w:lvlJc w:val="right"/>
      <w:pPr>
        <w:tabs>
          <w:tab w:val="num" w:pos="4669"/>
        </w:tabs>
        <w:ind w:left="4669" w:hanging="180"/>
      </w:pPr>
      <w:rPr>
        <w:rFonts w:cs="Times New Roman"/>
      </w:rPr>
    </w:lvl>
    <w:lvl w:ilvl="6" w:tplc="0410000F">
      <w:start w:val="1"/>
      <w:numFmt w:val="decimal"/>
      <w:lvlText w:val="%7."/>
      <w:lvlJc w:val="left"/>
      <w:pPr>
        <w:tabs>
          <w:tab w:val="num" w:pos="5389"/>
        </w:tabs>
        <w:ind w:left="5389" w:hanging="360"/>
      </w:pPr>
      <w:rPr>
        <w:rFonts w:cs="Times New Roman"/>
      </w:rPr>
    </w:lvl>
    <w:lvl w:ilvl="7" w:tplc="04100019">
      <w:start w:val="1"/>
      <w:numFmt w:val="lowerLetter"/>
      <w:lvlText w:val="%8."/>
      <w:lvlJc w:val="left"/>
      <w:pPr>
        <w:tabs>
          <w:tab w:val="num" w:pos="6109"/>
        </w:tabs>
        <w:ind w:left="6109" w:hanging="360"/>
      </w:pPr>
      <w:rPr>
        <w:rFonts w:cs="Times New Roman"/>
      </w:rPr>
    </w:lvl>
    <w:lvl w:ilvl="8" w:tplc="0410001B">
      <w:start w:val="1"/>
      <w:numFmt w:val="lowerRoman"/>
      <w:lvlText w:val="%9."/>
      <w:lvlJc w:val="right"/>
      <w:pPr>
        <w:tabs>
          <w:tab w:val="num" w:pos="6829"/>
        </w:tabs>
        <w:ind w:left="6829" w:hanging="180"/>
      </w:pPr>
      <w:rPr>
        <w:rFonts w:cs="Times New Roman"/>
      </w:rPr>
    </w:lvl>
  </w:abstractNum>
  <w:abstractNum w:abstractNumId="13" w15:restartNumberingAfterBreak="0">
    <w:nsid w:val="471F4478"/>
    <w:multiLevelType w:val="hybridMultilevel"/>
    <w:tmpl w:val="834A51FC"/>
    <w:lvl w:ilvl="0" w:tplc="01D0C186">
      <w:start w:val="1"/>
      <w:numFmt w:val="bullet"/>
      <w:lvlText w:val=""/>
      <w:lvlJc w:val="left"/>
      <w:pPr>
        <w:ind w:left="720" w:hanging="360"/>
      </w:pPr>
      <w:rPr>
        <w:rFonts w:ascii="Symbol" w:hAnsi="Symbol" w:hint="default"/>
      </w:rPr>
    </w:lvl>
    <w:lvl w:ilvl="1" w:tplc="BA2A76BA" w:tentative="1">
      <w:start w:val="1"/>
      <w:numFmt w:val="bullet"/>
      <w:lvlText w:val="o"/>
      <w:lvlJc w:val="left"/>
      <w:pPr>
        <w:ind w:left="1440" w:hanging="360"/>
      </w:pPr>
      <w:rPr>
        <w:rFonts w:ascii="Courier New" w:hAnsi="Courier New" w:cs="Courier New" w:hint="default"/>
      </w:rPr>
    </w:lvl>
    <w:lvl w:ilvl="2" w:tplc="2796F92A" w:tentative="1">
      <w:start w:val="1"/>
      <w:numFmt w:val="bullet"/>
      <w:lvlText w:val=""/>
      <w:lvlJc w:val="left"/>
      <w:pPr>
        <w:ind w:left="2160" w:hanging="360"/>
      </w:pPr>
      <w:rPr>
        <w:rFonts w:ascii="Wingdings" w:hAnsi="Wingdings" w:hint="default"/>
      </w:rPr>
    </w:lvl>
    <w:lvl w:ilvl="3" w:tplc="79705EF2" w:tentative="1">
      <w:start w:val="1"/>
      <w:numFmt w:val="bullet"/>
      <w:lvlText w:val=""/>
      <w:lvlJc w:val="left"/>
      <w:pPr>
        <w:ind w:left="2880" w:hanging="360"/>
      </w:pPr>
      <w:rPr>
        <w:rFonts w:ascii="Symbol" w:hAnsi="Symbol" w:hint="default"/>
      </w:rPr>
    </w:lvl>
    <w:lvl w:ilvl="4" w:tplc="FC500E8C" w:tentative="1">
      <w:start w:val="1"/>
      <w:numFmt w:val="bullet"/>
      <w:lvlText w:val="o"/>
      <w:lvlJc w:val="left"/>
      <w:pPr>
        <w:ind w:left="3600" w:hanging="360"/>
      </w:pPr>
      <w:rPr>
        <w:rFonts w:ascii="Courier New" w:hAnsi="Courier New" w:cs="Courier New" w:hint="default"/>
      </w:rPr>
    </w:lvl>
    <w:lvl w:ilvl="5" w:tplc="83D2B138" w:tentative="1">
      <w:start w:val="1"/>
      <w:numFmt w:val="bullet"/>
      <w:lvlText w:val=""/>
      <w:lvlJc w:val="left"/>
      <w:pPr>
        <w:ind w:left="4320" w:hanging="360"/>
      </w:pPr>
      <w:rPr>
        <w:rFonts w:ascii="Wingdings" w:hAnsi="Wingdings" w:hint="default"/>
      </w:rPr>
    </w:lvl>
    <w:lvl w:ilvl="6" w:tplc="4240EE4C" w:tentative="1">
      <w:start w:val="1"/>
      <w:numFmt w:val="bullet"/>
      <w:lvlText w:val=""/>
      <w:lvlJc w:val="left"/>
      <w:pPr>
        <w:ind w:left="5040" w:hanging="360"/>
      </w:pPr>
      <w:rPr>
        <w:rFonts w:ascii="Symbol" w:hAnsi="Symbol" w:hint="default"/>
      </w:rPr>
    </w:lvl>
    <w:lvl w:ilvl="7" w:tplc="956E3DEE" w:tentative="1">
      <w:start w:val="1"/>
      <w:numFmt w:val="bullet"/>
      <w:lvlText w:val="o"/>
      <w:lvlJc w:val="left"/>
      <w:pPr>
        <w:ind w:left="5760" w:hanging="360"/>
      </w:pPr>
      <w:rPr>
        <w:rFonts w:ascii="Courier New" w:hAnsi="Courier New" w:cs="Courier New" w:hint="default"/>
      </w:rPr>
    </w:lvl>
    <w:lvl w:ilvl="8" w:tplc="5BE6D916" w:tentative="1">
      <w:start w:val="1"/>
      <w:numFmt w:val="bullet"/>
      <w:lvlText w:val=""/>
      <w:lvlJc w:val="left"/>
      <w:pPr>
        <w:ind w:left="6480" w:hanging="360"/>
      </w:pPr>
      <w:rPr>
        <w:rFonts w:ascii="Wingdings" w:hAnsi="Wingdings" w:hint="default"/>
      </w:rPr>
    </w:lvl>
  </w:abstractNum>
  <w:abstractNum w:abstractNumId="14" w15:restartNumberingAfterBreak="0">
    <w:nsid w:val="57D83652"/>
    <w:multiLevelType w:val="hybridMultilevel"/>
    <w:tmpl w:val="4E8C9ED4"/>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start w:val="1"/>
      <w:numFmt w:val="lowerRoman"/>
      <w:lvlText w:val="%3."/>
      <w:lvlJc w:val="right"/>
      <w:pPr>
        <w:tabs>
          <w:tab w:val="num" w:pos="2880"/>
        </w:tabs>
        <w:ind w:left="2880" w:hanging="180"/>
      </w:pPr>
      <w:rPr>
        <w:rFonts w:cs="Times New Roman"/>
      </w:rPr>
    </w:lvl>
    <w:lvl w:ilvl="3" w:tplc="0410000F">
      <w:start w:val="1"/>
      <w:numFmt w:val="decimal"/>
      <w:lvlText w:val="%4."/>
      <w:lvlJc w:val="left"/>
      <w:pPr>
        <w:tabs>
          <w:tab w:val="num" w:pos="3600"/>
        </w:tabs>
        <w:ind w:left="3600" w:hanging="360"/>
      </w:pPr>
      <w:rPr>
        <w:rFonts w:cs="Times New Roman"/>
      </w:rPr>
    </w:lvl>
    <w:lvl w:ilvl="4" w:tplc="04100019">
      <w:start w:val="1"/>
      <w:numFmt w:val="lowerLetter"/>
      <w:lvlText w:val="%5."/>
      <w:lvlJc w:val="left"/>
      <w:pPr>
        <w:tabs>
          <w:tab w:val="num" w:pos="4320"/>
        </w:tabs>
        <w:ind w:left="4320" w:hanging="360"/>
      </w:pPr>
      <w:rPr>
        <w:rFonts w:cs="Times New Roman"/>
      </w:rPr>
    </w:lvl>
    <w:lvl w:ilvl="5" w:tplc="0410001B">
      <w:start w:val="1"/>
      <w:numFmt w:val="lowerRoman"/>
      <w:lvlText w:val="%6."/>
      <w:lvlJc w:val="right"/>
      <w:pPr>
        <w:tabs>
          <w:tab w:val="num" w:pos="5040"/>
        </w:tabs>
        <w:ind w:left="5040" w:hanging="180"/>
      </w:pPr>
      <w:rPr>
        <w:rFonts w:cs="Times New Roman"/>
      </w:rPr>
    </w:lvl>
    <w:lvl w:ilvl="6" w:tplc="0410000F">
      <w:start w:val="1"/>
      <w:numFmt w:val="decimal"/>
      <w:lvlText w:val="%7."/>
      <w:lvlJc w:val="left"/>
      <w:pPr>
        <w:tabs>
          <w:tab w:val="num" w:pos="5760"/>
        </w:tabs>
        <w:ind w:left="5760" w:hanging="360"/>
      </w:pPr>
      <w:rPr>
        <w:rFonts w:cs="Times New Roman"/>
      </w:rPr>
    </w:lvl>
    <w:lvl w:ilvl="7" w:tplc="04100019">
      <w:start w:val="1"/>
      <w:numFmt w:val="lowerLetter"/>
      <w:lvlText w:val="%8."/>
      <w:lvlJc w:val="left"/>
      <w:pPr>
        <w:tabs>
          <w:tab w:val="num" w:pos="6480"/>
        </w:tabs>
        <w:ind w:left="6480" w:hanging="360"/>
      </w:pPr>
      <w:rPr>
        <w:rFonts w:cs="Times New Roman"/>
      </w:rPr>
    </w:lvl>
    <w:lvl w:ilvl="8" w:tplc="0410001B">
      <w:start w:val="1"/>
      <w:numFmt w:val="lowerRoman"/>
      <w:lvlText w:val="%9."/>
      <w:lvlJc w:val="right"/>
      <w:pPr>
        <w:tabs>
          <w:tab w:val="num" w:pos="7200"/>
        </w:tabs>
        <w:ind w:left="7200" w:hanging="180"/>
      </w:pPr>
      <w:rPr>
        <w:rFonts w:cs="Times New Roman"/>
      </w:rPr>
    </w:lvl>
  </w:abstractNum>
  <w:abstractNum w:abstractNumId="15" w15:restartNumberingAfterBreak="0">
    <w:nsid w:val="5BD41CA1"/>
    <w:multiLevelType w:val="multilevel"/>
    <w:tmpl w:val="ECC285E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C6303CB"/>
    <w:multiLevelType w:val="hybridMultilevel"/>
    <w:tmpl w:val="C46C1834"/>
    <w:lvl w:ilvl="0" w:tplc="A96C03C4">
      <w:start w:val="1"/>
      <w:numFmt w:val="lowerLetter"/>
      <w:lvlText w:val="%1."/>
      <w:lvlJc w:val="left"/>
      <w:pPr>
        <w:tabs>
          <w:tab w:val="num" w:pos="1573"/>
        </w:tabs>
        <w:ind w:left="1573" w:hanging="360"/>
      </w:pPr>
      <w:rPr>
        <w:rFonts w:cs="Times New Roman" w:hint="default"/>
      </w:rPr>
    </w:lvl>
    <w:lvl w:ilvl="1" w:tplc="04100019">
      <w:start w:val="1"/>
      <w:numFmt w:val="lowerLetter"/>
      <w:lvlText w:val="%2."/>
      <w:lvlJc w:val="left"/>
      <w:pPr>
        <w:tabs>
          <w:tab w:val="num" w:pos="2293"/>
        </w:tabs>
        <w:ind w:left="2293" w:hanging="360"/>
      </w:pPr>
      <w:rPr>
        <w:rFonts w:cs="Times New Roman"/>
      </w:rPr>
    </w:lvl>
    <w:lvl w:ilvl="2" w:tplc="0410001B">
      <w:start w:val="1"/>
      <w:numFmt w:val="lowerRoman"/>
      <w:lvlText w:val="%3."/>
      <w:lvlJc w:val="right"/>
      <w:pPr>
        <w:tabs>
          <w:tab w:val="num" w:pos="3013"/>
        </w:tabs>
        <w:ind w:left="3013" w:hanging="180"/>
      </w:pPr>
      <w:rPr>
        <w:rFonts w:cs="Times New Roman"/>
      </w:rPr>
    </w:lvl>
    <w:lvl w:ilvl="3" w:tplc="0410000F">
      <w:start w:val="1"/>
      <w:numFmt w:val="decimal"/>
      <w:lvlText w:val="%4."/>
      <w:lvlJc w:val="left"/>
      <w:pPr>
        <w:tabs>
          <w:tab w:val="num" w:pos="3733"/>
        </w:tabs>
        <w:ind w:left="3733" w:hanging="360"/>
      </w:pPr>
      <w:rPr>
        <w:rFonts w:cs="Times New Roman"/>
      </w:rPr>
    </w:lvl>
    <w:lvl w:ilvl="4" w:tplc="04100019">
      <w:start w:val="1"/>
      <w:numFmt w:val="lowerLetter"/>
      <w:lvlText w:val="%5."/>
      <w:lvlJc w:val="left"/>
      <w:pPr>
        <w:tabs>
          <w:tab w:val="num" w:pos="4453"/>
        </w:tabs>
        <w:ind w:left="4453" w:hanging="360"/>
      </w:pPr>
      <w:rPr>
        <w:rFonts w:cs="Times New Roman"/>
      </w:rPr>
    </w:lvl>
    <w:lvl w:ilvl="5" w:tplc="0410001B">
      <w:start w:val="1"/>
      <w:numFmt w:val="lowerRoman"/>
      <w:lvlText w:val="%6."/>
      <w:lvlJc w:val="right"/>
      <w:pPr>
        <w:tabs>
          <w:tab w:val="num" w:pos="5173"/>
        </w:tabs>
        <w:ind w:left="5173" w:hanging="180"/>
      </w:pPr>
      <w:rPr>
        <w:rFonts w:cs="Times New Roman"/>
      </w:rPr>
    </w:lvl>
    <w:lvl w:ilvl="6" w:tplc="0410000F">
      <w:start w:val="1"/>
      <w:numFmt w:val="decimal"/>
      <w:lvlText w:val="%7."/>
      <w:lvlJc w:val="left"/>
      <w:pPr>
        <w:tabs>
          <w:tab w:val="num" w:pos="5893"/>
        </w:tabs>
        <w:ind w:left="5893" w:hanging="360"/>
      </w:pPr>
      <w:rPr>
        <w:rFonts w:cs="Times New Roman"/>
      </w:rPr>
    </w:lvl>
    <w:lvl w:ilvl="7" w:tplc="04100019">
      <w:start w:val="1"/>
      <w:numFmt w:val="lowerLetter"/>
      <w:lvlText w:val="%8."/>
      <w:lvlJc w:val="left"/>
      <w:pPr>
        <w:tabs>
          <w:tab w:val="num" w:pos="6613"/>
        </w:tabs>
        <w:ind w:left="6613" w:hanging="360"/>
      </w:pPr>
      <w:rPr>
        <w:rFonts w:cs="Times New Roman"/>
      </w:rPr>
    </w:lvl>
    <w:lvl w:ilvl="8" w:tplc="0410001B">
      <w:start w:val="1"/>
      <w:numFmt w:val="lowerRoman"/>
      <w:lvlText w:val="%9."/>
      <w:lvlJc w:val="right"/>
      <w:pPr>
        <w:tabs>
          <w:tab w:val="num" w:pos="7333"/>
        </w:tabs>
        <w:ind w:left="7333" w:hanging="180"/>
      </w:pPr>
      <w:rPr>
        <w:rFonts w:cs="Times New Roman"/>
      </w:rPr>
    </w:lvl>
  </w:abstractNum>
  <w:abstractNum w:abstractNumId="17" w15:restartNumberingAfterBreak="0">
    <w:nsid w:val="649C0011"/>
    <w:multiLevelType w:val="multilevel"/>
    <w:tmpl w:val="6D46995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BBE1566"/>
    <w:multiLevelType w:val="hybridMultilevel"/>
    <w:tmpl w:val="8E68907C"/>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9" w15:restartNumberingAfterBreak="0">
    <w:nsid w:val="6DB518D6"/>
    <w:multiLevelType w:val="hybridMultilevel"/>
    <w:tmpl w:val="05B44B06"/>
    <w:lvl w:ilvl="0" w:tplc="01D0C1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E9D3A31"/>
    <w:multiLevelType w:val="hybridMultilevel"/>
    <w:tmpl w:val="4E8C9ED4"/>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start w:val="1"/>
      <w:numFmt w:val="lowerRoman"/>
      <w:lvlText w:val="%3."/>
      <w:lvlJc w:val="right"/>
      <w:pPr>
        <w:tabs>
          <w:tab w:val="num" w:pos="2880"/>
        </w:tabs>
        <w:ind w:left="2880" w:hanging="180"/>
      </w:pPr>
      <w:rPr>
        <w:rFonts w:cs="Times New Roman"/>
      </w:rPr>
    </w:lvl>
    <w:lvl w:ilvl="3" w:tplc="0410000F">
      <w:start w:val="1"/>
      <w:numFmt w:val="decimal"/>
      <w:lvlText w:val="%4."/>
      <w:lvlJc w:val="left"/>
      <w:pPr>
        <w:tabs>
          <w:tab w:val="num" w:pos="3600"/>
        </w:tabs>
        <w:ind w:left="3600" w:hanging="360"/>
      </w:pPr>
      <w:rPr>
        <w:rFonts w:cs="Times New Roman"/>
      </w:rPr>
    </w:lvl>
    <w:lvl w:ilvl="4" w:tplc="04100019">
      <w:start w:val="1"/>
      <w:numFmt w:val="lowerLetter"/>
      <w:lvlText w:val="%5."/>
      <w:lvlJc w:val="left"/>
      <w:pPr>
        <w:tabs>
          <w:tab w:val="num" w:pos="4320"/>
        </w:tabs>
        <w:ind w:left="4320" w:hanging="360"/>
      </w:pPr>
      <w:rPr>
        <w:rFonts w:cs="Times New Roman"/>
      </w:rPr>
    </w:lvl>
    <w:lvl w:ilvl="5" w:tplc="0410001B">
      <w:start w:val="1"/>
      <w:numFmt w:val="lowerRoman"/>
      <w:lvlText w:val="%6."/>
      <w:lvlJc w:val="right"/>
      <w:pPr>
        <w:tabs>
          <w:tab w:val="num" w:pos="5040"/>
        </w:tabs>
        <w:ind w:left="5040" w:hanging="180"/>
      </w:pPr>
      <w:rPr>
        <w:rFonts w:cs="Times New Roman"/>
      </w:rPr>
    </w:lvl>
    <w:lvl w:ilvl="6" w:tplc="0410000F">
      <w:start w:val="1"/>
      <w:numFmt w:val="decimal"/>
      <w:lvlText w:val="%7."/>
      <w:lvlJc w:val="left"/>
      <w:pPr>
        <w:tabs>
          <w:tab w:val="num" w:pos="5760"/>
        </w:tabs>
        <w:ind w:left="5760" w:hanging="360"/>
      </w:pPr>
      <w:rPr>
        <w:rFonts w:cs="Times New Roman"/>
      </w:rPr>
    </w:lvl>
    <w:lvl w:ilvl="7" w:tplc="04100019">
      <w:start w:val="1"/>
      <w:numFmt w:val="lowerLetter"/>
      <w:lvlText w:val="%8."/>
      <w:lvlJc w:val="left"/>
      <w:pPr>
        <w:tabs>
          <w:tab w:val="num" w:pos="6480"/>
        </w:tabs>
        <w:ind w:left="6480" w:hanging="360"/>
      </w:pPr>
      <w:rPr>
        <w:rFonts w:cs="Times New Roman"/>
      </w:rPr>
    </w:lvl>
    <w:lvl w:ilvl="8" w:tplc="0410001B">
      <w:start w:val="1"/>
      <w:numFmt w:val="lowerRoman"/>
      <w:lvlText w:val="%9."/>
      <w:lvlJc w:val="right"/>
      <w:pPr>
        <w:tabs>
          <w:tab w:val="num" w:pos="7200"/>
        </w:tabs>
        <w:ind w:left="7200" w:hanging="180"/>
      </w:pPr>
      <w:rPr>
        <w:rFonts w:cs="Times New Roman"/>
      </w:rPr>
    </w:lvl>
  </w:abstractNum>
  <w:abstractNum w:abstractNumId="21" w15:restartNumberingAfterBreak="0">
    <w:nsid w:val="769B7B07"/>
    <w:multiLevelType w:val="hybridMultilevel"/>
    <w:tmpl w:val="9656C6BC"/>
    <w:lvl w:ilvl="0" w:tplc="50762598">
      <w:start w:val="1"/>
      <w:numFmt w:val="decimal"/>
      <w:lvlText w:val="%1."/>
      <w:lvlJc w:val="left"/>
      <w:pPr>
        <w:tabs>
          <w:tab w:val="num" w:pos="1573"/>
        </w:tabs>
        <w:ind w:left="1573" w:hanging="360"/>
      </w:pPr>
      <w:rPr>
        <w:rFonts w:cs="Times New Roman" w:hint="default"/>
      </w:rPr>
    </w:lvl>
    <w:lvl w:ilvl="1" w:tplc="04100019">
      <w:start w:val="1"/>
      <w:numFmt w:val="lowerLetter"/>
      <w:lvlText w:val="%2."/>
      <w:lvlJc w:val="left"/>
      <w:pPr>
        <w:tabs>
          <w:tab w:val="num" w:pos="2293"/>
        </w:tabs>
        <w:ind w:left="2293" w:hanging="360"/>
      </w:pPr>
      <w:rPr>
        <w:rFonts w:cs="Times New Roman"/>
      </w:rPr>
    </w:lvl>
    <w:lvl w:ilvl="2" w:tplc="0410001B">
      <w:start w:val="1"/>
      <w:numFmt w:val="lowerRoman"/>
      <w:lvlText w:val="%3."/>
      <w:lvlJc w:val="right"/>
      <w:pPr>
        <w:tabs>
          <w:tab w:val="num" w:pos="3013"/>
        </w:tabs>
        <w:ind w:left="3013" w:hanging="180"/>
      </w:pPr>
      <w:rPr>
        <w:rFonts w:cs="Times New Roman"/>
      </w:rPr>
    </w:lvl>
    <w:lvl w:ilvl="3" w:tplc="0410000F">
      <w:start w:val="1"/>
      <w:numFmt w:val="decimal"/>
      <w:lvlText w:val="%4."/>
      <w:lvlJc w:val="left"/>
      <w:pPr>
        <w:tabs>
          <w:tab w:val="num" w:pos="3733"/>
        </w:tabs>
        <w:ind w:left="3733" w:hanging="360"/>
      </w:pPr>
      <w:rPr>
        <w:rFonts w:cs="Times New Roman"/>
      </w:rPr>
    </w:lvl>
    <w:lvl w:ilvl="4" w:tplc="04100019">
      <w:start w:val="1"/>
      <w:numFmt w:val="lowerLetter"/>
      <w:lvlText w:val="%5."/>
      <w:lvlJc w:val="left"/>
      <w:pPr>
        <w:tabs>
          <w:tab w:val="num" w:pos="4453"/>
        </w:tabs>
        <w:ind w:left="4453" w:hanging="360"/>
      </w:pPr>
      <w:rPr>
        <w:rFonts w:cs="Times New Roman"/>
      </w:rPr>
    </w:lvl>
    <w:lvl w:ilvl="5" w:tplc="0410001B">
      <w:start w:val="1"/>
      <w:numFmt w:val="lowerRoman"/>
      <w:lvlText w:val="%6."/>
      <w:lvlJc w:val="right"/>
      <w:pPr>
        <w:tabs>
          <w:tab w:val="num" w:pos="5173"/>
        </w:tabs>
        <w:ind w:left="5173" w:hanging="180"/>
      </w:pPr>
      <w:rPr>
        <w:rFonts w:cs="Times New Roman"/>
      </w:rPr>
    </w:lvl>
    <w:lvl w:ilvl="6" w:tplc="0410000F">
      <w:start w:val="1"/>
      <w:numFmt w:val="decimal"/>
      <w:lvlText w:val="%7."/>
      <w:lvlJc w:val="left"/>
      <w:pPr>
        <w:tabs>
          <w:tab w:val="num" w:pos="5893"/>
        </w:tabs>
        <w:ind w:left="5893" w:hanging="360"/>
      </w:pPr>
      <w:rPr>
        <w:rFonts w:cs="Times New Roman"/>
      </w:rPr>
    </w:lvl>
    <w:lvl w:ilvl="7" w:tplc="04100019">
      <w:start w:val="1"/>
      <w:numFmt w:val="lowerLetter"/>
      <w:lvlText w:val="%8."/>
      <w:lvlJc w:val="left"/>
      <w:pPr>
        <w:tabs>
          <w:tab w:val="num" w:pos="6613"/>
        </w:tabs>
        <w:ind w:left="6613" w:hanging="360"/>
      </w:pPr>
      <w:rPr>
        <w:rFonts w:cs="Times New Roman"/>
      </w:rPr>
    </w:lvl>
    <w:lvl w:ilvl="8" w:tplc="0410001B">
      <w:start w:val="1"/>
      <w:numFmt w:val="lowerRoman"/>
      <w:lvlText w:val="%9."/>
      <w:lvlJc w:val="right"/>
      <w:pPr>
        <w:tabs>
          <w:tab w:val="num" w:pos="7333"/>
        </w:tabs>
        <w:ind w:left="7333" w:hanging="180"/>
      </w:pPr>
      <w:rPr>
        <w:rFonts w:cs="Times New Roman"/>
      </w:rPr>
    </w:lvl>
  </w:abstractNum>
  <w:abstractNum w:abstractNumId="22" w15:restartNumberingAfterBreak="0">
    <w:nsid w:val="7F0A7CB2"/>
    <w:multiLevelType w:val="hybridMultilevel"/>
    <w:tmpl w:val="97AC264C"/>
    <w:lvl w:ilvl="0" w:tplc="04100017">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3" w15:restartNumberingAfterBreak="0">
    <w:nsid w:val="7F3D0876"/>
    <w:multiLevelType w:val="hybridMultilevel"/>
    <w:tmpl w:val="614C022C"/>
    <w:lvl w:ilvl="0" w:tplc="04100017">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1"/>
  </w:num>
  <w:num w:numId="2">
    <w:abstractNumId w:val="12"/>
  </w:num>
  <w:num w:numId="3">
    <w:abstractNumId w:val="10"/>
  </w:num>
  <w:num w:numId="4">
    <w:abstractNumId w:val="21"/>
  </w:num>
  <w:num w:numId="5">
    <w:abstractNumId w:val="1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2"/>
  </w:num>
  <w:num w:numId="9">
    <w:abstractNumId w:val="18"/>
  </w:num>
  <w:num w:numId="10">
    <w:abstractNumId w:val="23"/>
  </w:num>
  <w:num w:numId="11">
    <w:abstractNumId w:val="5"/>
  </w:num>
  <w:num w:numId="12">
    <w:abstractNumId w:val="4"/>
  </w:num>
  <w:num w:numId="13">
    <w:abstractNumId w:val="8"/>
  </w:num>
  <w:num w:numId="14">
    <w:abstractNumId w:val="15"/>
  </w:num>
  <w:num w:numId="15">
    <w:abstractNumId w:val="17"/>
  </w:num>
  <w:num w:numId="16">
    <w:abstractNumId w:val="14"/>
  </w:num>
  <w:num w:numId="17">
    <w:abstractNumId w:val="2"/>
  </w:num>
  <w:num w:numId="18">
    <w:abstractNumId w:val="13"/>
  </w:num>
  <w:num w:numId="19">
    <w:abstractNumId w:val="7"/>
  </w:num>
  <w:num w:numId="20">
    <w:abstractNumId w:val="6"/>
  </w:num>
  <w:num w:numId="21">
    <w:abstractNumId w:val="20"/>
  </w:num>
  <w:num w:numId="22">
    <w:abstractNumId w:val="19"/>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00"/>
  <w:drawingGridVerticalSpacing w:val="120"/>
  <w:displayHorizontalDrawingGridEvery w:val="2"/>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16163A"/>
    <w:rsid w:val="00002F1C"/>
    <w:rsid w:val="00012F8E"/>
    <w:rsid w:val="00015CC6"/>
    <w:rsid w:val="000259CB"/>
    <w:rsid w:val="00026C9F"/>
    <w:rsid w:val="00031681"/>
    <w:rsid w:val="00031CFE"/>
    <w:rsid w:val="00037C2D"/>
    <w:rsid w:val="000459A8"/>
    <w:rsid w:val="00047F8E"/>
    <w:rsid w:val="000531DC"/>
    <w:rsid w:val="00053EF3"/>
    <w:rsid w:val="0006106E"/>
    <w:rsid w:val="00067CFF"/>
    <w:rsid w:val="000726B8"/>
    <w:rsid w:val="00074514"/>
    <w:rsid w:val="00076A42"/>
    <w:rsid w:val="00077837"/>
    <w:rsid w:val="00082798"/>
    <w:rsid w:val="00091CA7"/>
    <w:rsid w:val="00091D60"/>
    <w:rsid w:val="000946A8"/>
    <w:rsid w:val="00094998"/>
    <w:rsid w:val="00095BC9"/>
    <w:rsid w:val="000A0C87"/>
    <w:rsid w:val="000A1048"/>
    <w:rsid w:val="000A13B5"/>
    <w:rsid w:val="000A3F16"/>
    <w:rsid w:val="000A63F2"/>
    <w:rsid w:val="000B260F"/>
    <w:rsid w:val="000B3B7C"/>
    <w:rsid w:val="000B4F94"/>
    <w:rsid w:val="000B74E2"/>
    <w:rsid w:val="000C0AE1"/>
    <w:rsid w:val="000C0C6D"/>
    <w:rsid w:val="000C18C2"/>
    <w:rsid w:val="000C38ED"/>
    <w:rsid w:val="000D1B22"/>
    <w:rsid w:val="000D42CC"/>
    <w:rsid w:val="000E5741"/>
    <w:rsid w:val="000F13D8"/>
    <w:rsid w:val="000F22EB"/>
    <w:rsid w:val="000F31AA"/>
    <w:rsid w:val="000F4334"/>
    <w:rsid w:val="000F51AD"/>
    <w:rsid w:val="000F6CE6"/>
    <w:rsid w:val="001034B3"/>
    <w:rsid w:val="0011045D"/>
    <w:rsid w:val="0011327A"/>
    <w:rsid w:val="00113E21"/>
    <w:rsid w:val="00117EE5"/>
    <w:rsid w:val="0012340E"/>
    <w:rsid w:val="001271C5"/>
    <w:rsid w:val="00132472"/>
    <w:rsid w:val="00137417"/>
    <w:rsid w:val="0014153D"/>
    <w:rsid w:val="00145B15"/>
    <w:rsid w:val="00154DA0"/>
    <w:rsid w:val="0016163A"/>
    <w:rsid w:val="001618CF"/>
    <w:rsid w:val="00166D76"/>
    <w:rsid w:val="00166E1A"/>
    <w:rsid w:val="00167A38"/>
    <w:rsid w:val="00173E96"/>
    <w:rsid w:val="00173F0D"/>
    <w:rsid w:val="001830AA"/>
    <w:rsid w:val="0018343F"/>
    <w:rsid w:val="00185D55"/>
    <w:rsid w:val="00191188"/>
    <w:rsid w:val="001911F4"/>
    <w:rsid w:val="00192462"/>
    <w:rsid w:val="00192876"/>
    <w:rsid w:val="001930B6"/>
    <w:rsid w:val="00196987"/>
    <w:rsid w:val="001A00D0"/>
    <w:rsid w:val="001A206B"/>
    <w:rsid w:val="001A6884"/>
    <w:rsid w:val="001B0092"/>
    <w:rsid w:val="001B0237"/>
    <w:rsid w:val="001B43DD"/>
    <w:rsid w:val="001B4F8E"/>
    <w:rsid w:val="001B7033"/>
    <w:rsid w:val="001C03E4"/>
    <w:rsid w:val="001C4B0E"/>
    <w:rsid w:val="001C7751"/>
    <w:rsid w:val="001C7F6B"/>
    <w:rsid w:val="001D04CB"/>
    <w:rsid w:val="001D57EF"/>
    <w:rsid w:val="001D7735"/>
    <w:rsid w:val="001E344F"/>
    <w:rsid w:val="001E41EB"/>
    <w:rsid w:val="001E699C"/>
    <w:rsid w:val="001F2431"/>
    <w:rsid w:val="001F3622"/>
    <w:rsid w:val="001F3758"/>
    <w:rsid w:val="001F381D"/>
    <w:rsid w:val="001F50F3"/>
    <w:rsid w:val="002046B9"/>
    <w:rsid w:val="0021044A"/>
    <w:rsid w:val="00210D1F"/>
    <w:rsid w:val="00211BAF"/>
    <w:rsid w:val="0021396B"/>
    <w:rsid w:val="0022062D"/>
    <w:rsid w:val="00221711"/>
    <w:rsid w:val="00224E71"/>
    <w:rsid w:val="00227936"/>
    <w:rsid w:val="0023166E"/>
    <w:rsid w:val="00232A07"/>
    <w:rsid w:val="00235A18"/>
    <w:rsid w:val="00236868"/>
    <w:rsid w:val="00237610"/>
    <w:rsid w:val="00237DFC"/>
    <w:rsid w:val="0024518B"/>
    <w:rsid w:val="00245C60"/>
    <w:rsid w:val="00256679"/>
    <w:rsid w:val="00257A5F"/>
    <w:rsid w:val="00257ED8"/>
    <w:rsid w:val="00264C26"/>
    <w:rsid w:val="00272356"/>
    <w:rsid w:val="00272973"/>
    <w:rsid w:val="00275891"/>
    <w:rsid w:val="002767CC"/>
    <w:rsid w:val="00277B2E"/>
    <w:rsid w:val="00283728"/>
    <w:rsid w:val="002878D6"/>
    <w:rsid w:val="00290060"/>
    <w:rsid w:val="002A2214"/>
    <w:rsid w:val="002A4513"/>
    <w:rsid w:val="002A58A1"/>
    <w:rsid w:val="002A7A68"/>
    <w:rsid w:val="002B0958"/>
    <w:rsid w:val="002B09EA"/>
    <w:rsid w:val="002B1398"/>
    <w:rsid w:val="002B15B9"/>
    <w:rsid w:val="002B1F73"/>
    <w:rsid w:val="002B6134"/>
    <w:rsid w:val="002B7888"/>
    <w:rsid w:val="002B7BE8"/>
    <w:rsid w:val="002C2792"/>
    <w:rsid w:val="002C323A"/>
    <w:rsid w:val="002C38C2"/>
    <w:rsid w:val="002C4E6D"/>
    <w:rsid w:val="002C60E0"/>
    <w:rsid w:val="002C7324"/>
    <w:rsid w:val="002C769F"/>
    <w:rsid w:val="002D3AA9"/>
    <w:rsid w:val="002E05E0"/>
    <w:rsid w:val="002E0FFC"/>
    <w:rsid w:val="002F15F3"/>
    <w:rsid w:val="002F1E46"/>
    <w:rsid w:val="002F2D93"/>
    <w:rsid w:val="002F7FAE"/>
    <w:rsid w:val="0030259E"/>
    <w:rsid w:val="00302AF2"/>
    <w:rsid w:val="00311870"/>
    <w:rsid w:val="00315B39"/>
    <w:rsid w:val="00317FD5"/>
    <w:rsid w:val="0032141E"/>
    <w:rsid w:val="003216A7"/>
    <w:rsid w:val="0032335B"/>
    <w:rsid w:val="00330171"/>
    <w:rsid w:val="00337470"/>
    <w:rsid w:val="00355545"/>
    <w:rsid w:val="00360AD3"/>
    <w:rsid w:val="00362991"/>
    <w:rsid w:val="00366B48"/>
    <w:rsid w:val="003671EC"/>
    <w:rsid w:val="0037184B"/>
    <w:rsid w:val="00376923"/>
    <w:rsid w:val="003770D7"/>
    <w:rsid w:val="0038165C"/>
    <w:rsid w:val="00381DA4"/>
    <w:rsid w:val="00384B6C"/>
    <w:rsid w:val="00386B8B"/>
    <w:rsid w:val="003872DD"/>
    <w:rsid w:val="0038772D"/>
    <w:rsid w:val="00391F6B"/>
    <w:rsid w:val="003932E2"/>
    <w:rsid w:val="00394D2E"/>
    <w:rsid w:val="003A14EC"/>
    <w:rsid w:val="003A4890"/>
    <w:rsid w:val="003B19BF"/>
    <w:rsid w:val="003B3414"/>
    <w:rsid w:val="003C09D9"/>
    <w:rsid w:val="003C3AB2"/>
    <w:rsid w:val="003C488A"/>
    <w:rsid w:val="003D31DE"/>
    <w:rsid w:val="003D7DAE"/>
    <w:rsid w:val="003E2FF8"/>
    <w:rsid w:val="003E3BB3"/>
    <w:rsid w:val="003E4570"/>
    <w:rsid w:val="003E478A"/>
    <w:rsid w:val="003F0E6F"/>
    <w:rsid w:val="003F1F81"/>
    <w:rsid w:val="003F3D63"/>
    <w:rsid w:val="003F4E32"/>
    <w:rsid w:val="003F7DF8"/>
    <w:rsid w:val="00400ADD"/>
    <w:rsid w:val="004012C9"/>
    <w:rsid w:val="004016DC"/>
    <w:rsid w:val="00402AAD"/>
    <w:rsid w:val="00406E47"/>
    <w:rsid w:val="00407E5D"/>
    <w:rsid w:val="00411713"/>
    <w:rsid w:val="004204AA"/>
    <w:rsid w:val="00422C1F"/>
    <w:rsid w:val="00423560"/>
    <w:rsid w:val="0042446D"/>
    <w:rsid w:val="00434BF4"/>
    <w:rsid w:val="00436A86"/>
    <w:rsid w:val="0044015F"/>
    <w:rsid w:val="00441DFA"/>
    <w:rsid w:val="004442D7"/>
    <w:rsid w:val="00456E45"/>
    <w:rsid w:val="00456F17"/>
    <w:rsid w:val="00472BAF"/>
    <w:rsid w:val="00473A84"/>
    <w:rsid w:val="00483705"/>
    <w:rsid w:val="00483C8B"/>
    <w:rsid w:val="004914CC"/>
    <w:rsid w:val="0049243A"/>
    <w:rsid w:val="004A3C9C"/>
    <w:rsid w:val="004B1CC6"/>
    <w:rsid w:val="004B2F01"/>
    <w:rsid w:val="004B7269"/>
    <w:rsid w:val="004B7A42"/>
    <w:rsid w:val="004C145C"/>
    <w:rsid w:val="004C15AE"/>
    <w:rsid w:val="004C575D"/>
    <w:rsid w:val="004D10CB"/>
    <w:rsid w:val="004D3A18"/>
    <w:rsid w:val="004D3F07"/>
    <w:rsid w:val="004D6A17"/>
    <w:rsid w:val="004D70D0"/>
    <w:rsid w:val="004E3654"/>
    <w:rsid w:val="004E5D73"/>
    <w:rsid w:val="004E7B43"/>
    <w:rsid w:val="004F25E3"/>
    <w:rsid w:val="0050006D"/>
    <w:rsid w:val="005011BF"/>
    <w:rsid w:val="00501440"/>
    <w:rsid w:val="0050371E"/>
    <w:rsid w:val="00506E15"/>
    <w:rsid w:val="00506EE6"/>
    <w:rsid w:val="00510630"/>
    <w:rsid w:val="00512712"/>
    <w:rsid w:val="00512E8A"/>
    <w:rsid w:val="00514067"/>
    <w:rsid w:val="00516D00"/>
    <w:rsid w:val="005205F4"/>
    <w:rsid w:val="005235E3"/>
    <w:rsid w:val="005330C8"/>
    <w:rsid w:val="0053596A"/>
    <w:rsid w:val="00542915"/>
    <w:rsid w:val="00546621"/>
    <w:rsid w:val="00546A0A"/>
    <w:rsid w:val="00547656"/>
    <w:rsid w:val="00551421"/>
    <w:rsid w:val="00553313"/>
    <w:rsid w:val="0055376A"/>
    <w:rsid w:val="005541F5"/>
    <w:rsid w:val="005542D2"/>
    <w:rsid w:val="005546FD"/>
    <w:rsid w:val="005554A5"/>
    <w:rsid w:val="00557FA5"/>
    <w:rsid w:val="00577B04"/>
    <w:rsid w:val="005828A2"/>
    <w:rsid w:val="005835E0"/>
    <w:rsid w:val="005849FA"/>
    <w:rsid w:val="005853C0"/>
    <w:rsid w:val="00591172"/>
    <w:rsid w:val="0059519D"/>
    <w:rsid w:val="005A1BB3"/>
    <w:rsid w:val="005A6243"/>
    <w:rsid w:val="005B1123"/>
    <w:rsid w:val="005B2531"/>
    <w:rsid w:val="005B48E8"/>
    <w:rsid w:val="005B6BD8"/>
    <w:rsid w:val="005C024B"/>
    <w:rsid w:val="005D088A"/>
    <w:rsid w:val="005D0F1A"/>
    <w:rsid w:val="005D1760"/>
    <w:rsid w:val="005D2F6B"/>
    <w:rsid w:val="005E0B2E"/>
    <w:rsid w:val="005E1537"/>
    <w:rsid w:val="005E2848"/>
    <w:rsid w:val="005E4411"/>
    <w:rsid w:val="005F073A"/>
    <w:rsid w:val="005F31F2"/>
    <w:rsid w:val="005F355A"/>
    <w:rsid w:val="00604533"/>
    <w:rsid w:val="00605E90"/>
    <w:rsid w:val="00607698"/>
    <w:rsid w:val="00624511"/>
    <w:rsid w:val="0063281C"/>
    <w:rsid w:val="00633604"/>
    <w:rsid w:val="006336D2"/>
    <w:rsid w:val="0063591E"/>
    <w:rsid w:val="006363C2"/>
    <w:rsid w:val="0064158C"/>
    <w:rsid w:val="0064558E"/>
    <w:rsid w:val="00650A80"/>
    <w:rsid w:val="006600BA"/>
    <w:rsid w:val="006621D2"/>
    <w:rsid w:val="00666FCA"/>
    <w:rsid w:val="006677E2"/>
    <w:rsid w:val="00670146"/>
    <w:rsid w:val="00671EE4"/>
    <w:rsid w:val="006721D3"/>
    <w:rsid w:val="00672FAA"/>
    <w:rsid w:val="006774EC"/>
    <w:rsid w:val="00677577"/>
    <w:rsid w:val="00685EBD"/>
    <w:rsid w:val="0069305D"/>
    <w:rsid w:val="006938E1"/>
    <w:rsid w:val="006A3A6E"/>
    <w:rsid w:val="006A5A48"/>
    <w:rsid w:val="006B3AB7"/>
    <w:rsid w:val="006B6B00"/>
    <w:rsid w:val="006B7B88"/>
    <w:rsid w:val="006C47A6"/>
    <w:rsid w:val="006D2123"/>
    <w:rsid w:val="006D7C72"/>
    <w:rsid w:val="006E2847"/>
    <w:rsid w:val="006E681E"/>
    <w:rsid w:val="006E6AFA"/>
    <w:rsid w:val="006E7AAE"/>
    <w:rsid w:val="006F363F"/>
    <w:rsid w:val="006F4564"/>
    <w:rsid w:val="00700E40"/>
    <w:rsid w:val="007041CA"/>
    <w:rsid w:val="00722C8A"/>
    <w:rsid w:val="0072491A"/>
    <w:rsid w:val="00726274"/>
    <w:rsid w:val="007350E0"/>
    <w:rsid w:val="00740408"/>
    <w:rsid w:val="00740594"/>
    <w:rsid w:val="007405A4"/>
    <w:rsid w:val="007424F6"/>
    <w:rsid w:val="007446D2"/>
    <w:rsid w:val="00763039"/>
    <w:rsid w:val="00765024"/>
    <w:rsid w:val="00765324"/>
    <w:rsid w:val="0076628B"/>
    <w:rsid w:val="0076749B"/>
    <w:rsid w:val="00770472"/>
    <w:rsid w:val="007775B7"/>
    <w:rsid w:val="00782A89"/>
    <w:rsid w:val="007856AD"/>
    <w:rsid w:val="00785A2F"/>
    <w:rsid w:val="00786777"/>
    <w:rsid w:val="00796B9F"/>
    <w:rsid w:val="007A277D"/>
    <w:rsid w:val="007A3C88"/>
    <w:rsid w:val="007A6CAD"/>
    <w:rsid w:val="007A7743"/>
    <w:rsid w:val="007B07EC"/>
    <w:rsid w:val="007B1619"/>
    <w:rsid w:val="007C1B71"/>
    <w:rsid w:val="007C7813"/>
    <w:rsid w:val="007D373C"/>
    <w:rsid w:val="007D65C6"/>
    <w:rsid w:val="007D6CC0"/>
    <w:rsid w:val="007E3411"/>
    <w:rsid w:val="007E3743"/>
    <w:rsid w:val="007E58B5"/>
    <w:rsid w:val="007E69F7"/>
    <w:rsid w:val="007F3E20"/>
    <w:rsid w:val="00802FF1"/>
    <w:rsid w:val="00803BCF"/>
    <w:rsid w:val="00807228"/>
    <w:rsid w:val="00807903"/>
    <w:rsid w:val="0081685A"/>
    <w:rsid w:val="00816BEB"/>
    <w:rsid w:val="00822A7A"/>
    <w:rsid w:val="008327C8"/>
    <w:rsid w:val="00836107"/>
    <w:rsid w:val="00836F41"/>
    <w:rsid w:val="00837401"/>
    <w:rsid w:val="008428DA"/>
    <w:rsid w:val="008430C4"/>
    <w:rsid w:val="0084392E"/>
    <w:rsid w:val="008450FC"/>
    <w:rsid w:val="00847E41"/>
    <w:rsid w:val="00851A64"/>
    <w:rsid w:val="00851C0D"/>
    <w:rsid w:val="00856876"/>
    <w:rsid w:val="00866C40"/>
    <w:rsid w:val="008707B0"/>
    <w:rsid w:val="00871138"/>
    <w:rsid w:val="0087763D"/>
    <w:rsid w:val="008828B5"/>
    <w:rsid w:val="00884F70"/>
    <w:rsid w:val="00884F9E"/>
    <w:rsid w:val="0089443C"/>
    <w:rsid w:val="0089480D"/>
    <w:rsid w:val="00895272"/>
    <w:rsid w:val="0089642E"/>
    <w:rsid w:val="00897629"/>
    <w:rsid w:val="008A1FCC"/>
    <w:rsid w:val="008A28BE"/>
    <w:rsid w:val="008A3C78"/>
    <w:rsid w:val="008B37DB"/>
    <w:rsid w:val="008B5CBF"/>
    <w:rsid w:val="008B65FE"/>
    <w:rsid w:val="008B6969"/>
    <w:rsid w:val="008C0114"/>
    <w:rsid w:val="008D071F"/>
    <w:rsid w:val="008E3EC8"/>
    <w:rsid w:val="008F4AB5"/>
    <w:rsid w:val="008F5711"/>
    <w:rsid w:val="008F5C32"/>
    <w:rsid w:val="009011B7"/>
    <w:rsid w:val="0090280A"/>
    <w:rsid w:val="009125A9"/>
    <w:rsid w:val="00912DEB"/>
    <w:rsid w:val="00916A18"/>
    <w:rsid w:val="00923622"/>
    <w:rsid w:val="00924861"/>
    <w:rsid w:val="00924EE1"/>
    <w:rsid w:val="009260A0"/>
    <w:rsid w:val="00931438"/>
    <w:rsid w:val="00931488"/>
    <w:rsid w:val="009435E3"/>
    <w:rsid w:val="009545D4"/>
    <w:rsid w:val="00955655"/>
    <w:rsid w:val="00957AF9"/>
    <w:rsid w:val="00961829"/>
    <w:rsid w:val="00963DBD"/>
    <w:rsid w:val="00972181"/>
    <w:rsid w:val="009750A9"/>
    <w:rsid w:val="0098418F"/>
    <w:rsid w:val="00990511"/>
    <w:rsid w:val="009917DB"/>
    <w:rsid w:val="00992FC6"/>
    <w:rsid w:val="009943EC"/>
    <w:rsid w:val="009A3999"/>
    <w:rsid w:val="009A5A84"/>
    <w:rsid w:val="009A77CD"/>
    <w:rsid w:val="009B759E"/>
    <w:rsid w:val="009C0E5D"/>
    <w:rsid w:val="009C43FF"/>
    <w:rsid w:val="009C6A6D"/>
    <w:rsid w:val="009D2D80"/>
    <w:rsid w:val="009D3DF8"/>
    <w:rsid w:val="009D531A"/>
    <w:rsid w:val="009D7B23"/>
    <w:rsid w:val="009E5ED4"/>
    <w:rsid w:val="009E65EC"/>
    <w:rsid w:val="009F1DDE"/>
    <w:rsid w:val="009F2EE9"/>
    <w:rsid w:val="009F5E2B"/>
    <w:rsid w:val="009F761E"/>
    <w:rsid w:val="009F7645"/>
    <w:rsid w:val="009F7AD1"/>
    <w:rsid w:val="00A0092C"/>
    <w:rsid w:val="00A03E94"/>
    <w:rsid w:val="00A07472"/>
    <w:rsid w:val="00A100DD"/>
    <w:rsid w:val="00A118E9"/>
    <w:rsid w:val="00A11977"/>
    <w:rsid w:val="00A1394B"/>
    <w:rsid w:val="00A213A4"/>
    <w:rsid w:val="00A25627"/>
    <w:rsid w:val="00A27658"/>
    <w:rsid w:val="00A27AF4"/>
    <w:rsid w:val="00A3283E"/>
    <w:rsid w:val="00A35496"/>
    <w:rsid w:val="00A3789A"/>
    <w:rsid w:val="00A417E7"/>
    <w:rsid w:val="00A43260"/>
    <w:rsid w:val="00A45F34"/>
    <w:rsid w:val="00A4654A"/>
    <w:rsid w:val="00A50D27"/>
    <w:rsid w:val="00A53DDB"/>
    <w:rsid w:val="00A54448"/>
    <w:rsid w:val="00A57675"/>
    <w:rsid w:val="00A80795"/>
    <w:rsid w:val="00A84848"/>
    <w:rsid w:val="00A84D83"/>
    <w:rsid w:val="00A85364"/>
    <w:rsid w:val="00A86042"/>
    <w:rsid w:val="00A86FD1"/>
    <w:rsid w:val="00A91CC1"/>
    <w:rsid w:val="00A96A50"/>
    <w:rsid w:val="00A97D3C"/>
    <w:rsid w:val="00AA213C"/>
    <w:rsid w:val="00AA7FB9"/>
    <w:rsid w:val="00AB030B"/>
    <w:rsid w:val="00AC4189"/>
    <w:rsid w:val="00AC4BDB"/>
    <w:rsid w:val="00AC5805"/>
    <w:rsid w:val="00AC7CE0"/>
    <w:rsid w:val="00AD3FAB"/>
    <w:rsid w:val="00AD6673"/>
    <w:rsid w:val="00AE0EFD"/>
    <w:rsid w:val="00AE5B9D"/>
    <w:rsid w:val="00AE6CFD"/>
    <w:rsid w:val="00AF4258"/>
    <w:rsid w:val="00AF56B2"/>
    <w:rsid w:val="00AF5F64"/>
    <w:rsid w:val="00AF75FC"/>
    <w:rsid w:val="00B008CB"/>
    <w:rsid w:val="00B01827"/>
    <w:rsid w:val="00B040B6"/>
    <w:rsid w:val="00B04D51"/>
    <w:rsid w:val="00B06C63"/>
    <w:rsid w:val="00B076FB"/>
    <w:rsid w:val="00B11C87"/>
    <w:rsid w:val="00B12D7A"/>
    <w:rsid w:val="00B12DDA"/>
    <w:rsid w:val="00B12E1E"/>
    <w:rsid w:val="00B15AFA"/>
    <w:rsid w:val="00B15CE1"/>
    <w:rsid w:val="00B23957"/>
    <w:rsid w:val="00B2650F"/>
    <w:rsid w:val="00B26A7E"/>
    <w:rsid w:val="00B31760"/>
    <w:rsid w:val="00B33114"/>
    <w:rsid w:val="00B33897"/>
    <w:rsid w:val="00B33C7A"/>
    <w:rsid w:val="00B37916"/>
    <w:rsid w:val="00B43571"/>
    <w:rsid w:val="00B44322"/>
    <w:rsid w:val="00B51568"/>
    <w:rsid w:val="00B51993"/>
    <w:rsid w:val="00B54ED7"/>
    <w:rsid w:val="00B560E4"/>
    <w:rsid w:val="00B61D8D"/>
    <w:rsid w:val="00B64796"/>
    <w:rsid w:val="00B64F0E"/>
    <w:rsid w:val="00B67B71"/>
    <w:rsid w:val="00B707A3"/>
    <w:rsid w:val="00B71EE4"/>
    <w:rsid w:val="00B72175"/>
    <w:rsid w:val="00B75368"/>
    <w:rsid w:val="00B75AF6"/>
    <w:rsid w:val="00B82F5C"/>
    <w:rsid w:val="00B979F0"/>
    <w:rsid w:val="00B97A1A"/>
    <w:rsid w:val="00BA2D7F"/>
    <w:rsid w:val="00BA345E"/>
    <w:rsid w:val="00BB1D16"/>
    <w:rsid w:val="00BB4DA4"/>
    <w:rsid w:val="00BB7599"/>
    <w:rsid w:val="00BC6715"/>
    <w:rsid w:val="00BD2BCE"/>
    <w:rsid w:val="00BE2F30"/>
    <w:rsid w:val="00BF2C7D"/>
    <w:rsid w:val="00BF6B7C"/>
    <w:rsid w:val="00BF716B"/>
    <w:rsid w:val="00C000ED"/>
    <w:rsid w:val="00C010B2"/>
    <w:rsid w:val="00C02BC8"/>
    <w:rsid w:val="00C042E2"/>
    <w:rsid w:val="00C04F34"/>
    <w:rsid w:val="00C056B7"/>
    <w:rsid w:val="00C07BE9"/>
    <w:rsid w:val="00C13BEC"/>
    <w:rsid w:val="00C16B94"/>
    <w:rsid w:val="00C17FC0"/>
    <w:rsid w:val="00C24904"/>
    <w:rsid w:val="00C25560"/>
    <w:rsid w:val="00C25946"/>
    <w:rsid w:val="00C32601"/>
    <w:rsid w:val="00C34B56"/>
    <w:rsid w:val="00C35396"/>
    <w:rsid w:val="00C40A72"/>
    <w:rsid w:val="00C41C0A"/>
    <w:rsid w:val="00C43368"/>
    <w:rsid w:val="00C44EEA"/>
    <w:rsid w:val="00C509BB"/>
    <w:rsid w:val="00C51B3C"/>
    <w:rsid w:val="00C51E02"/>
    <w:rsid w:val="00C527D6"/>
    <w:rsid w:val="00C61675"/>
    <w:rsid w:val="00C628EE"/>
    <w:rsid w:val="00C75E6A"/>
    <w:rsid w:val="00C77AD9"/>
    <w:rsid w:val="00C81EF4"/>
    <w:rsid w:val="00C827C5"/>
    <w:rsid w:val="00C864C2"/>
    <w:rsid w:val="00C868FA"/>
    <w:rsid w:val="00C86E2E"/>
    <w:rsid w:val="00C93982"/>
    <w:rsid w:val="00C94114"/>
    <w:rsid w:val="00CA42EC"/>
    <w:rsid w:val="00CA5652"/>
    <w:rsid w:val="00CA623E"/>
    <w:rsid w:val="00CB6408"/>
    <w:rsid w:val="00CB71AA"/>
    <w:rsid w:val="00CC18BD"/>
    <w:rsid w:val="00CC497D"/>
    <w:rsid w:val="00CC4CAD"/>
    <w:rsid w:val="00CC5298"/>
    <w:rsid w:val="00CD028B"/>
    <w:rsid w:val="00CD3C10"/>
    <w:rsid w:val="00CD60A6"/>
    <w:rsid w:val="00CD6B0C"/>
    <w:rsid w:val="00CD6DFE"/>
    <w:rsid w:val="00CE52D7"/>
    <w:rsid w:val="00CE5CC0"/>
    <w:rsid w:val="00CE71C8"/>
    <w:rsid w:val="00CF6CBC"/>
    <w:rsid w:val="00CF725B"/>
    <w:rsid w:val="00CF7DE1"/>
    <w:rsid w:val="00D02624"/>
    <w:rsid w:val="00D03625"/>
    <w:rsid w:val="00D04C0D"/>
    <w:rsid w:val="00D154D1"/>
    <w:rsid w:val="00D2275A"/>
    <w:rsid w:val="00D26034"/>
    <w:rsid w:val="00D26F31"/>
    <w:rsid w:val="00D3758F"/>
    <w:rsid w:val="00D407F4"/>
    <w:rsid w:val="00D40B7F"/>
    <w:rsid w:val="00D4165F"/>
    <w:rsid w:val="00D41FFF"/>
    <w:rsid w:val="00D44463"/>
    <w:rsid w:val="00D456AB"/>
    <w:rsid w:val="00D4684D"/>
    <w:rsid w:val="00D509F9"/>
    <w:rsid w:val="00D560BC"/>
    <w:rsid w:val="00D561BC"/>
    <w:rsid w:val="00D57133"/>
    <w:rsid w:val="00D63C1A"/>
    <w:rsid w:val="00D65628"/>
    <w:rsid w:val="00D66410"/>
    <w:rsid w:val="00D73A19"/>
    <w:rsid w:val="00D73CAA"/>
    <w:rsid w:val="00D7585F"/>
    <w:rsid w:val="00D812ED"/>
    <w:rsid w:val="00D81F68"/>
    <w:rsid w:val="00D8244A"/>
    <w:rsid w:val="00D83845"/>
    <w:rsid w:val="00D9010E"/>
    <w:rsid w:val="00D906B8"/>
    <w:rsid w:val="00D9136C"/>
    <w:rsid w:val="00D94092"/>
    <w:rsid w:val="00D9477C"/>
    <w:rsid w:val="00DA0B79"/>
    <w:rsid w:val="00DA0BB2"/>
    <w:rsid w:val="00DA2955"/>
    <w:rsid w:val="00DA39DF"/>
    <w:rsid w:val="00DA3C24"/>
    <w:rsid w:val="00DB765A"/>
    <w:rsid w:val="00DC2AE0"/>
    <w:rsid w:val="00DC3B98"/>
    <w:rsid w:val="00DC3BD9"/>
    <w:rsid w:val="00DC61FB"/>
    <w:rsid w:val="00DD1689"/>
    <w:rsid w:val="00DD349D"/>
    <w:rsid w:val="00DD4950"/>
    <w:rsid w:val="00DD4A8D"/>
    <w:rsid w:val="00DD5FB3"/>
    <w:rsid w:val="00DE137B"/>
    <w:rsid w:val="00DE23AF"/>
    <w:rsid w:val="00DF04BD"/>
    <w:rsid w:val="00DF0F12"/>
    <w:rsid w:val="00DF599A"/>
    <w:rsid w:val="00DF6AB9"/>
    <w:rsid w:val="00E00F94"/>
    <w:rsid w:val="00E036A2"/>
    <w:rsid w:val="00E10AA7"/>
    <w:rsid w:val="00E1694A"/>
    <w:rsid w:val="00E17C8D"/>
    <w:rsid w:val="00E31CC8"/>
    <w:rsid w:val="00E325DD"/>
    <w:rsid w:val="00E338A0"/>
    <w:rsid w:val="00E357CB"/>
    <w:rsid w:val="00E42FCC"/>
    <w:rsid w:val="00E44367"/>
    <w:rsid w:val="00E461FF"/>
    <w:rsid w:val="00E46AF2"/>
    <w:rsid w:val="00E51BAC"/>
    <w:rsid w:val="00E56FEC"/>
    <w:rsid w:val="00E57FBB"/>
    <w:rsid w:val="00E61544"/>
    <w:rsid w:val="00E63B5C"/>
    <w:rsid w:val="00E71D7B"/>
    <w:rsid w:val="00E744F9"/>
    <w:rsid w:val="00E77FF4"/>
    <w:rsid w:val="00E84476"/>
    <w:rsid w:val="00E94A40"/>
    <w:rsid w:val="00EA2765"/>
    <w:rsid w:val="00EB091F"/>
    <w:rsid w:val="00EB4296"/>
    <w:rsid w:val="00EB76BE"/>
    <w:rsid w:val="00EC3423"/>
    <w:rsid w:val="00EC48D9"/>
    <w:rsid w:val="00EC5611"/>
    <w:rsid w:val="00EC7944"/>
    <w:rsid w:val="00ED083B"/>
    <w:rsid w:val="00ED217A"/>
    <w:rsid w:val="00ED3503"/>
    <w:rsid w:val="00EE6DC2"/>
    <w:rsid w:val="00EF3B4B"/>
    <w:rsid w:val="00EF3E38"/>
    <w:rsid w:val="00F016A4"/>
    <w:rsid w:val="00F01DDC"/>
    <w:rsid w:val="00F04825"/>
    <w:rsid w:val="00F11740"/>
    <w:rsid w:val="00F120C1"/>
    <w:rsid w:val="00F178D4"/>
    <w:rsid w:val="00F202F3"/>
    <w:rsid w:val="00F21D55"/>
    <w:rsid w:val="00F2215C"/>
    <w:rsid w:val="00F22A4C"/>
    <w:rsid w:val="00F25C28"/>
    <w:rsid w:val="00F309EF"/>
    <w:rsid w:val="00F358F2"/>
    <w:rsid w:val="00F35BB2"/>
    <w:rsid w:val="00F36B04"/>
    <w:rsid w:val="00F36FC7"/>
    <w:rsid w:val="00F4393D"/>
    <w:rsid w:val="00F468B5"/>
    <w:rsid w:val="00F5222E"/>
    <w:rsid w:val="00F5227B"/>
    <w:rsid w:val="00F576A5"/>
    <w:rsid w:val="00F67506"/>
    <w:rsid w:val="00F71116"/>
    <w:rsid w:val="00F74565"/>
    <w:rsid w:val="00F82E01"/>
    <w:rsid w:val="00F905EA"/>
    <w:rsid w:val="00F91D0F"/>
    <w:rsid w:val="00F931E2"/>
    <w:rsid w:val="00F971BD"/>
    <w:rsid w:val="00FA1671"/>
    <w:rsid w:val="00FA2367"/>
    <w:rsid w:val="00FA2A2F"/>
    <w:rsid w:val="00FA5210"/>
    <w:rsid w:val="00FA634A"/>
    <w:rsid w:val="00FB1DBD"/>
    <w:rsid w:val="00FB4D07"/>
    <w:rsid w:val="00FB6E5C"/>
    <w:rsid w:val="00FB7420"/>
    <w:rsid w:val="00FC47C4"/>
    <w:rsid w:val="00FC6F2A"/>
    <w:rsid w:val="00FD0717"/>
    <w:rsid w:val="00FD381B"/>
    <w:rsid w:val="00FD6C91"/>
    <w:rsid w:val="00FD7054"/>
    <w:rsid w:val="00FE1345"/>
    <w:rsid w:val="00FE6B52"/>
    <w:rsid w:val="00FF15DF"/>
    <w:rsid w:val="00FF675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3BA2AE3"/>
  <w15:docId w15:val="{56006E03-F33D-5346-81E1-6EAB66A0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57FA5"/>
    <w:rPr>
      <w:rFonts w:ascii="Times New Roman" w:hAnsi="Times New Roman"/>
    </w:rPr>
  </w:style>
  <w:style w:type="paragraph" w:styleId="Titolo1">
    <w:name w:val="heading 1"/>
    <w:basedOn w:val="Normale"/>
    <w:next w:val="Normale"/>
    <w:link w:val="Titolo1Carattere"/>
    <w:qFormat/>
    <w:rsid w:val="00F4393D"/>
    <w:pPr>
      <w:keepNext/>
      <w:jc w:val="center"/>
      <w:outlineLvl w:val="0"/>
    </w:pPr>
    <w:rPr>
      <w:rFonts w:ascii="Cambria" w:hAnsi="Cambria"/>
      <w:b/>
      <w:kern w:val="32"/>
      <w:sz w:val="32"/>
      <w:lang w:val="x-none" w:eastAsia="x-none"/>
    </w:rPr>
  </w:style>
  <w:style w:type="paragraph" w:styleId="Titolo2">
    <w:name w:val="heading 2"/>
    <w:basedOn w:val="Indice1"/>
    <w:next w:val="Normale"/>
    <w:link w:val="Titolo2Carattere"/>
    <w:qFormat/>
    <w:rsid w:val="00362991"/>
    <w:pPr>
      <w:keepNext/>
      <w:tabs>
        <w:tab w:val="left" w:pos="6237"/>
      </w:tabs>
      <w:outlineLvl w:val="1"/>
    </w:pPr>
    <w:rPr>
      <w:rFonts w:ascii="Cambria" w:hAnsi="Cambria"/>
      <w:b/>
      <w:i/>
      <w:sz w:val="28"/>
      <w:lang w:val="x-none" w:eastAsia="x-none"/>
    </w:rPr>
  </w:style>
  <w:style w:type="paragraph" w:styleId="Titolo3">
    <w:name w:val="heading 3"/>
    <w:basedOn w:val="Normale"/>
    <w:next w:val="Normale"/>
    <w:link w:val="Titolo3Carattere"/>
    <w:qFormat/>
    <w:rsid w:val="00557FA5"/>
    <w:pPr>
      <w:keepNext/>
      <w:tabs>
        <w:tab w:val="left" w:pos="6237"/>
      </w:tabs>
      <w:outlineLvl w:val="2"/>
    </w:pPr>
    <w:rPr>
      <w:rFonts w:ascii="Cambria" w:hAnsi="Cambria"/>
      <w:b/>
      <w:sz w:val="26"/>
      <w:lang w:val="x-none" w:eastAsia="x-none"/>
    </w:rPr>
  </w:style>
  <w:style w:type="paragraph" w:styleId="Titolo4">
    <w:name w:val="heading 4"/>
    <w:basedOn w:val="Normale"/>
    <w:next w:val="Normale"/>
    <w:link w:val="Titolo4Carattere"/>
    <w:qFormat/>
    <w:rsid w:val="00557FA5"/>
    <w:pPr>
      <w:keepNext/>
      <w:tabs>
        <w:tab w:val="left" w:pos="5245"/>
      </w:tabs>
      <w:jc w:val="both"/>
      <w:outlineLvl w:val="3"/>
    </w:pPr>
    <w:rPr>
      <w:rFonts w:ascii="Calibri" w:hAnsi="Calibri"/>
      <w:b/>
      <w:sz w:val="28"/>
      <w:lang w:val="x-none" w:eastAsia="x-none"/>
    </w:rPr>
  </w:style>
  <w:style w:type="paragraph" w:styleId="Titolo7">
    <w:name w:val="heading 7"/>
    <w:basedOn w:val="Normale"/>
    <w:next w:val="Normale"/>
    <w:link w:val="Titolo7Carattere"/>
    <w:qFormat/>
    <w:rsid w:val="00557FA5"/>
    <w:pPr>
      <w:spacing w:before="240" w:after="60"/>
      <w:outlineLvl w:val="6"/>
    </w:pPr>
    <w:rPr>
      <w:rFonts w:ascii="Calibri" w:hAnsi="Calibri"/>
      <w:sz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236868"/>
    <w:rPr>
      <w:rFonts w:ascii="Cambria" w:hAnsi="Cambria"/>
      <w:b/>
      <w:kern w:val="32"/>
      <w:sz w:val="32"/>
    </w:rPr>
  </w:style>
  <w:style w:type="character" w:customStyle="1" w:styleId="Titolo2Carattere">
    <w:name w:val="Titolo 2 Carattere"/>
    <w:link w:val="Titolo2"/>
    <w:semiHidden/>
    <w:locked/>
    <w:rsid w:val="00236868"/>
    <w:rPr>
      <w:rFonts w:ascii="Cambria" w:hAnsi="Cambria"/>
      <w:b/>
      <w:i/>
      <w:sz w:val="28"/>
    </w:rPr>
  </w:style>
  <w:style w:type="character" w:customStyle="1" w:styleId="Titolo3Carattere">
    <w:name w:val="Titolo 3 Carattere"/>
    <w:link w:val="Titolo3"/>
    <w:semiHidden/>
    <w:locked/>
    <w:rsid w:val="00236868"/>
    <w:rPr>
      <w:rFonts w:ascii="Cambria" w:hAnsi="Cambria"/>
      <w:b/>
      <w:sz w:val="26"/>
    </w:rPr>
  </w:style>
  <w:style w:type="character" w:customStyle="1" w:styleId="Titolo4Carattere">
    <w:name w:val="Titolo 4 Carattere"/>
    <w:link w:val="Titolo4"/>
    <w:semiHidden/>
    <w:locked/>
    <w:rsid w:val="00236868"/>
    <w:rPr>
      <w:rFonts w:ascii="Calibri" w:hAnsi="Calibri"/>
      <w:b/>
      <w:sz w:val="28"/>
    </w:rPr>
  </w:style>
  <w:style w:type="character" w:customStyle="1" w:styleId="Titolo7Carattere">
    <w:name w:val="Titolo 7 Carattere"/>
    <w:link w:val="Titolo7"/>
    <w:semiHidden/>
    <w:locked/>
    <w:rsid w:val="00236868"/>
    <w:rPr>
      <w:rFonts w:ascii="Calibri" w:hAnsi="Calibri"/>
      <w:sz w:val="24"/>
    </w:rPr>
  </w:style>
  <w:style w:type="paragraph" w:styleId="Pidipagina">
    <w:name w:val="footer"/>
    <w:basedOn w:val="Normale"/>
    <w:link w:val="PidipaginaCarattere"/>
    <w:rsid w:val="00557FA5"/>
    <w:pPr>
      <w:tabs>
        <w:tab w:val="center" w:pos="4819"/>
        <w:tab w:val="right" w:pos="9638"/>
      </w:tabs>
    </w:pPr>
    <w:rPr>
      <w:lang w:val="x-none" w:eastAsia="x-none"/>
    </w:rPr>
  </w:style>
  <w:style w:type="character" w:customStyle="1" w:styleId="PidipaginaCarattere">
    <w:name w:val="Piè di pagina Carattere"/>
    <w:link w:val="Pidipagina"/>
    <w:locked/>
    <w:rsid w:val="00AF56B2"/>
    <w:rPr>
      <w:rFonts w:ascii="Times New Roman" w:hAnsi="Times New Roman"/>
    </w:rPr>
  </w:style>
  <w:style w:type="paragraph" w:styleId="Intestazione">
    <w:name w:val="header"/>
    <w:basedOn w:val="Normale"/>
    <w:link w:val="IntestazioneCarattere"/>
    <w:rsid w:val="00557FA5"/>
    <w:pPr>
      <w:tabs>
        <w:tab w:val="center" w:pos="4819"/>
        <w:tab w:val="right" w:pos="9638"/>
      </w:tabs>
    </w:pPr>
    <w:rPr>
      <w:lang w:val="x-none" w:eastAsia="x-none"/>
    </w:rPr>
  </w:style>
  <w:style w:type="character" w:customStyle="1" w:styleId="IntestazioneCarattere">
    <w:name w:val="Intestazione Carattere"/>
    <w:link w:val="Intestazione"/>
    <w:semiHidden/>
    <w:locked/>
    <w:rsid w:val="00236868"/>
    <w:rPr>
      <w:rFonts w:ascii="Times New Roman" w:hAnsi="Times New Roman"/>
      <w:sz w:val="20"/>
    </w:rPr>
  </w:style>
  <w:style w:type="paragraph" w:customStyle="1" w:styleId="Corpotesto1">
    <w:name w:val="Corpo testo1"/>
    <w:basedOn w:val="Normale"/>
    <w:rsid w:val="00557FA5"/>
    <w:pPr>
      <w:tabs>
        <w:tab w:val="left" w:pos="6237"/>
      </w:tabs>
      <w:jc w:val="both"/>
    </w:pPr>
  </w:style>
  <w:style w:type="character" w:styleId="Collegamentoipertestuale">
    <w:name w:val="Hyperlink"/>
    <w:rsid w:val="00557FA5"/>
    <w:rPr>
      <w:color w:val="0000FF"/>
      <w:u w:val="single"/>
    </w:rPr>
  </w:style>
  <w:style w:type="character" w:styleId="Collegamentovisitato">
    <w:name w:val="FollowedHyperlink"/>
    <w:rsid w:val="00557FA5"/>
    <w:rPr>
      <w:color w:val="800080"/>
      <w:u w:val="single"/>
    </w:rPr>
  </w:style>
  <w:style w:type="paragraph" w:styleId="Rientrocorpodeltesto">
    <w:name w:val="Body Text Indent"/>
    <w:basedOn w:val="Normale"/>
    <w:link w:val="RientrocorpodeltestoCarattere"/>
    <w:rsid w:val="00557FA5"/>
    <w:pPr>
      <w:ind w:firstLine="709"/>
      <w:jc w:val="both"/>
    </w:pPr>
    <w:rPr>
      <w:lang w:val="x-none" w:eastAsia="x-none"/>
    </w:rPr>
  </w:style>
  <w:style w:type="character" w:customStyle="1" w:styleId="RientrocorpodeltestoCarattere">
    <w:name w:val="Rientro corpo del testo Carattere"/>
    <w:link w:val="Rientrocorpodeltesto"/>
    <w:semiHidden/>
    <w:locked/>
    <w:rsid w:val="00236868"/>
    <w:rPr>
      <w:rFonts w:ascii="Times New Roman" w:hAnsi="Times New Roman"/>
      <w:sz w:val="20"/>
    </w:rPr>
  </w:style>
  <w:style w:type="paragraph" w:styleId="Testofumetto">
    <w:name w:val="Balloon Text"/>
    <w:basedOn w:val="Normale"/>
    <w:link w:val="TestofumettoCarattere"/>
    <w:semiHidden/>
    <w:rsid w:val="00557FA5"/>
    <w:rPr>
      <w:sz w:val="2"/>
      <w:lang w:val="x-none" w:eastAsia="x-none"/>
    </w:rPr>
  </w:style>
  <w:style w:type="character" w:customStyle="1" w:styleId="TestofumettoCarattere">
    <w:name w:val="Testo fumetto Carattere"/>
    <w:link w:val="Testofumetto"/>
    <w:semiHidden/>
    <w:locked/>
    <w:rsid w:val="00236868"/>
    <w:rPr>
      <w:rFonts w:ascii="Times New Roman" w:hAnsi="Times New Roman"/>
      <w:sz w:val="2"/>
    </w:rPr>
  </w:style>
  <w:style w:type="paragraph" w:styleId="NormaleWeb">
    <w:name w:val="Normal (Web)"/>
    <w:basedOn w:val="Normale"/>
    <w:rsid w:val="00557FA5"/>
    <w:pPr>
      <w:spacing w:before="100" w:beforeAutospacing="1" w:after="100" w:afterAutospacing="1"/>
    </w:pPr>
    <w:rPr>
      <w:sz w:val="24"/>
      <w:szCs w:val="24"/>
    </w:rPr>
  </w:style>
  <w:style w:type="paragraph" w:customStyle="1" w:styleId="ListParagraph1">
    <w:name w:val="List Paragraph1"/>
    <w:basedOn w:val="Normale"/>
    <w:rsid w:val="00B82F5C"/>
    <w:pPr>
      <w:spacing w:after="200" w:line="276" w:lineRule="auto"/>
      <w:ind w:left="720"/>
    </w:pPr>
    <w:rPr>
      <w:rFonts w:ascii="Calibri" w:hAnsi="Calibri" w:cs="Calibri"/>
      <w:sz w:val="22"/>
      <w:szCs w:val="22"/>
    </w:rPr>
  </w:style>
  <w:style w:type="paragraph" w:customStyle="1" w:styleId="TOCHeading1">
    <w:name w:val="TOC Heading1"/>
    <w:basedOn w:val="Titolo1"/>
    <w:next w:val="Normale"/>
    <w:rsid w:val="00F4393D"/>
    <w:pPr>
      <w:keepLines/>
      <w:spacing w:before="480" w:line="276" w:lineRule="auto"/>
      <w:jc w:val="left"/>
      <w:outlineLvl w:val="9"/>
    </w:pPr>
    <w:rPr>
      <w:color w:val="365F91"/>
      <w:lang w:eastAsia="en-US"/>
    </w:rPr>
  </w:style>
  <w:style w:type="paragraph" w:styleId="Sommario1">
    <w:name w:val="toc 1"/>
    <w:basedOn w:val="Normale"/>
    <w:next w:val="Normale"/>
    <w:autoRedefine/>
    <w:semiHidden/>
    <w:rsid w:val="000C18C2"/>
    <w:rPr>
      <w:rFonts w:ascii="Century Gothic" w:hAnsi="Century Gothic" w:cs="Century Gothic"/>
      <w:sz w:val="24"/>
      <w:szCs w:val="24"/>
    </w:rPr>
  </w:style>
  <w:style w:type="paragraph" w:styleId="Sommario2">
    <w:name w:val="toc 2"/>
    <w:basedOn w:val="Normale"/>
    <w:next w:val="Normale"/>
    <w:autoRedefine/>
    <w:semiHidden/>
    <w:rsid w:val="000C18C2"/>
    <w:pPr>
      <w:ind w:left="200"/>
    </w:pPr>
    <w:rPr>
      <w:rFonts w:ascii="Century Gothic" w:hAnsi="Century Gothic" w:cs="Century Gothic"/>
      <w:sz w:val="22"/>
      <w:szCs w:val="22"/>
    </w:rPr>
  </w:style>
  <w:style w:type="paragraph" w:styleId="Indice1">
    <w:name w:val="index 1"/>
    <w:basedOn w:val="Normale"/>
    <w:next w:val="Normale"/>
    <w:autoRedefine/>
    <w:semiHidden/>
    <w:rsid w:val="005330C8"/>
    <w:pPr>
      <w:ind w:left="200" w:hanging="200"/>
    </w:pPr>
  </w:style>
  <w:style w:type="paragraph" w:styleId="Sommario3">
    <w:name w:val="toc 3"/>
    <w:basedOn w:val="Normale"/>
    <w:next w:val="Normale"/>
    <w:autoRedefine/>
    <w:semiHidden/>
    <w:rsid w:val="000C18C2"/>
    <w:pPr>
      <w:spacing w:after="100"/>
      <w:ind w:left="400"/>
    </w:pPr>
    <w:rPr>
      <w:rFonts w:ascii="Century Gothic" w:hAnsi="Century Gothic" w:cs="Century Gothic"/>
      <w:sz w:val="22"/>
      <w:szCs w:val="22"/>
    </w:rPr>
  </w:style>
  <w:style w:type="character" w:styleId="Rimandocommento">
    <w:name w:val="annotation reference"/>
    <w:semiHidden/>
    <w:rsid w:val="00E57FBB"/>
    <w:rPr>
      <w:sz w:val="16"/>
    </w:rPr>
  </w:style>
  <w:style w:type="paragraph" w:styleId="Testocommento">
    <w:name w:val="annotation text"/>
    <w:basedOn w:val="Normale"/>
    <w:link w:val="TestocommentoCarattere"/>
    <w:semiHidden/>
    <w:rsid w:val="00E57FBB"/>
    <w:rPr>
      <w:lang w:val="x-none" w:eastAsia="x-none"/>
    </w:rPr>
  </w:style>
  <w:style w:type="character" w:customStyle="1" w:styleId="TestocommentoCarattere">
    <w:name w:val="Testo commento Carattere"/>
    <w:link w:val="Testocommento"/>
    <w:semiHidden/>
    <w:locked/>
    <w:rsid w:val="004C575D"/>
    <w:rPr>
      <w:rFonts w:ascii="Times New Roman" w:hAnsi="Times New Roman"/>
      <w:sz w:val="20"/>
    </w:rPr>
  </w:style>
  <w:style w:type="paragraph" w:styleId="Soggettocommento">
    <w:name w:val="annotation subject"/>
    <w:basedOn w:val="Testocommento"/>
    <w:next w:val="Testocommento"/>
    <w:link w:val="SoggettocommentoCarattere"/>
    <w:semiHidden/>
    <w:rsid w:val="00E57FBB"/>
    <w:rPr>
      <w:b/>
    </w:rPr>
  </w:style>
  <w:style w:type="character" w:customStyle="1" w:styleId="SoggettocommentoCarattere">
    <w:name w:val="Soggetto commento Carattere"/>
    <w:link w:val="Soggettocommento"/>
    <w:semiHidden/>
    <w:locked/>
    <w:rsid w:val="004C575D"/>
    <w:rPr>
      <w:rFonts w:ascii="Times New Roman" w:hAnsi="Times New Roman"/>
      <w:b/>
      <w:sz w:val="20"/>
    </w:rPr>
  </w:style>
  <w:style w:type="character" w:customStyle="1" w:styleId="st">
    <w:name w:val="st"/>
    <w:rsid w:val="00BA345E"/>
    <w:rPr>
      <w:rFonts w:cs="Times New Roman"/>
    </w:rPr>
  </w:style>
  <w:style w:type="character" w:styleId="Enfasicorsivo">
    <w:name w:val="Emphasis"/>
    <w:qFormat/>
    <w:locked/>
    <w:rsid w:val="00BA345E"/>
    <w:rPr>
      <w:i/>
    </w:rPr>
  </w:style>
  <w:style w:type="paragraph" w:styleId="Paragrafoelenco">
    <w:name w:val="List Paragraph"/>
    <w:basedOn w:val="Normale"/>
    <w:uiPriority w:val="34"/>
    <w:qFormat/>
    <w:rsid w:val="00506EE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C2DD3-3451-3C4C-8FDD-ED9596BD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8230</Words>
  <Characters>46913</Characters>
  <Application>Microsoft Office Word</Application>
  <DocSecurity>0</DocSecurity>
  <Lines>390</Lines>
  <Paragraphs>110</Paragraphs>
  <ScaleCrop>false</ScaleCrop>
  <HeadingPairs>
    <vt:vector size="2" baseType="variant">
      <vt:variant>
        <vt:lpstr>Titolo</vt:lpstr>
      </vt:variant>
      <vt:variant>
        <vt:i4>1</vt:i4>
      </vt:variant>
    </vt:vector>
  </HeadingPairs>
  <TitlesOfParts>
    <vt:vector size="1" baseType="lpstr">
      <vt:lpstr>INFORMATIVA AI SENSI DELLA LEGGE 31</vt:lpstr>
    </vt:vector>
  </TitlesOfParts>
  <Company>Microsoft</Company>
  <LinksUpToDate>false</LinksUpToDate>
  <CharactersWithSpaces>55033</CharactersWithSpaces>
  <SharedDoc>false</SharedDoc>
  <HLinks>
    <vt:vector size="72" baseType="variant">
      <vt:variant>
        <vt:i4>1376308</vt:i4>
      </vt:variant>
      <vt:variant>
        <vt:i4>56</vt:i4>
      </vt:variant>
      <vt:variant>
        <vt:i4>0</vt:i4>
      </vt:variant>
      <vt:variant>
        <vt:i4>5</vt:i4>
      </vt:variant>
      <vt:variant>
        <vt:lpwstr/>
      </vt:variant>
      <vt:variant>
        <vt:lpwstr>_Toc353702422</vt:lpwstr>
      </vt:variant>
      <vt:variant>
        <vt:i4>1376308</vt:i4>
      </vt:variant>
      <vt:variant>
        <vt:i4>50</vt:i4>
      </vt:variant>
      <vt:variant>
        <vt:i4>0</vt:i4>
      </vt:variant>
      <vt:variant>
        <vt:i4>5</vt:i4>
      </vt:variant>
      <vt:variant>
        <vt:lpwstr/>
      </vt:variant>
      <vt:variant>
        <vt:lpwstr>_Toc353702421</vt:lpwstr>
      </vt:variant>
      <vt:variant>
        <vt:i4>1376308</vt:i4>
      </vt:variant>
      <vt:variant>
        <vt:i4>44</vt:i4>
      </vt:variant>
      <vt:variant>
        <vt:i4>0</vt:i4>
      </vt:variant>
      <vt:variant>
        <vt:i4>5</vt:i4>
      </vt:variant>
      <vt:variant>
        <vt:lpwstr/>
      </vt:variant>
      <vt:variant>
        <vt:lpwstr>_Toc353702420</vt:lpwstr>
      </vt:variant>
      <vt:variant>
        <vt:i4>1441844</vt:i4>
      </vt:variant>
      <vt:variant>
        <vt:i4>38</vt:i4>
      </vt:variant>
      <vt:variant>
        <vt:i4>0</vt:i4>
      </vt:variant>
      <vt:variant>
        <vt:i4>5</vt:i4>
      </vt:variant>
      <vt:variant>
        <vt:lpwstr/>
      </vt:variant>
      <vt:variant>
        <vt:lpwstr>_Toc353702419</vt:lpwstr>
      </vt:variant>
      <vt:variant>
        <vt:i4>1441844</vt:i4>
      </vt:variant>
      <vt:variant>
        <vt:i4>32</vt:i4>
      </vt:variant>
      <vt:variant>
        <vt:i4>0</vt:i4>
      </vt:variant>
      <vt:variant>
        <vt:i4>5</vt:i4>
      </vt:variant>
      <vt:variant>
        <vt:lpwstr/>
      </vt:variant>
      <vt:variant>
        <vt:lpwstr>_Toc353702418</vt:lpwstr>
      </vt:variant>
      <vt:variant>
        <vt:i4>1441844</vt:i4>
      </vt:variant>
      <vt:variant>
        <vt:i4>29</vt:i4>
      </vt:variant>
      <vt:variant>
        <vt:i4>0</vt:i4>
      </vt:variant>
      <vt:variant>
        <vt:i4>5</vt:i4>
      </vt:variant>
      <vt:variant>
        <vt:lpwstr/>
      </vt:variant>
      <vt:variant>
        <vt:lpwstr>_Toc353702417</vt:lpwstr>
      </vt:variant>
      <vt:variant>
        <vt:i4>1441844</vt:i4>
      </vt:variant>
      <vt:variant>
        <vt:i4>23</vt:i4>
      </vt:variant>
      <vt:variant>
        <vt:i4>0</vt:i4>
      </vt:variant>
      <vt:variant>
        <vt:i4>5</vt:i4>
      </vt:variant>
      <vt:variant>
        <vt:lpwstr/>
      </vt:variant>
      <vt:variant>
        <vt:lpwstr>_Toc353702416</vt:lpwstr>
      </vt:variant>
      <vt:variant>
        <vt:i4>1441844</vt:i4>
      </vt:variant>
      <vt:variant>
        <vt:i4>20</vt:i4>
      </vt:variant>
      <vt:variant>
        <vt:i4>0</vt:i4>
      </vt:variant>
      <vt:variant>
        <vt:i4>5</vt:i4>
      </vt:variant>
      <vt:variant>
        <vt:lpwstr/>
      </vt:variant>
      <vt:variant>
        <vt:lpwstr>_Toc353702415</vt:lpwstr>
      </vt:variant>
      <vt:variant>
        <vt:i4>1441844</vt:i4>
      </vt:variant>
      <vt:variant>
        <vt:i4>17</vt:i4>
      </vt:variant>
      <vt:variant>
        <vt:i4>0</vt:i4>
      </vt:variant>
      <vt:variant>
        <vt:i4>5</vt:i4>
      </vt:variant>
      <vt:variant>
        <vt:lpwstr/>
      </vt:variant>
      <vt:variant>
        <vt:lpwstr>_Toc353702414</vt:lpwstr>
      </vt:variant>
      <vt:variant>
        <vt:i4>1441844</vt:i4>
      </vt:variant>
      <vt:variant>
        <vt:i4>14</vt:i4>
      </vt:variant>
      <vt:variant>
        <vt:i4>0</vt:i4>
      </vt:variant>
      <vt:variant>
        <vt:i4>5</vt:i4>
      </vt:variant>
      <vt:variant>
        <vt:lpwstr/>
      </vt:variant>
      <vt:variant>
        <vt:lpwstr>_Toc353702413</vt:lpwstr>
      </vt:variant>
      <vt:variant>
        <vt:i4>1441844</vt:i4>
      </vt:variant>
      <vt:variant>
        <vt:i4>8</vt:i4>
      </vt:variant>
      <vt:variant>
        <vt:i4>0</vt:i4>
      </vt:variant>
      <vt:variant>
        <vt:i4>5</vt:i4>
      </vt:variant>
      <vt:variant>
        <vt:lpwstr/>
      </vt:variant>
      <vt:variant>
        <vt:lpwstr>_Toc353702412</vt:lpwstr>
      </vt:variant>
      <vt:variant>
        <vt:i4>1441844</vt:i4>
      </vt:variant>
      <vt:variant>
        <vt:i4>2</vt:i4>
      </vt:variant>
      <vt:variant>
        <vt:i4>0</vt:i4>
      </vt:variant>
      <vt:variant>
        <vt:i4>5</vt:i4>
      </vt:variant>
      <vt:variant>
        <vt:lpwstr/>
      </vt:variant>
      <vt:variant>
        <vt:lpwstr>_Toc353702411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AI SENSI DELLA LEGGE 31</dc:title>
  <dc:creator>luisa.sormani</dc:creator>
  <cp:lastModifiedBy>pier andrea moretti</cp:lastModifiedBy>
  <cp:revision>2</cp:revision>
  <cp:lastPrinted>2016-06-24T07:55:00Z</cp:lastPrinted>
  <dcterms:created xsi:type="dcterms:W3CDTF">2018-03-25T18:41:00Z</dcterms:created>
  <dcterms:modified xsi:type="dcterms:W3CDTF">2018-03-25T18:41:00Z</dcterms:modified>
</cp:coreProperties>
</file>